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mina Bold" w:hAnsi="Amina Bold"/>
          <w:color w:val="020A08"/>
          <w:sz w:val="28"/>
          <w:szCs w:val="28"/>
        </w:rPr>
        <w:alias w:val="Title"/>
        <w:tag w:val=""/>
        <w:id w:val="-1779864256"/>
        <w:placeholder>
          <w:docPart w:val="7363E86E28B94CE4B107CD0BE5E74B74"/>
        </w:placeholder>
        <w:dataBinding w:prefixMappings="xmlns:ns0='http://purl.org/dc/elements/1.1/' xmlns:ns1='http://schemas.openxmlformats.org/package/2006/metadata/core-properties' " w:xpath="/ns1:coreProperties[1]/ns0:title[1]" w:storeItemID="{6C3C8BC8-F283-45AE-878A-BAB7291924A1}"/>
        <w:text/>
      </w:sdtPr>
      <w:sdtContent>
        <w:p w14:paraId="52003DBF" w14:textId="18208554" w:rsidR="007363B5" w:rsidRDefault="00570C6B" w:rsidP="00B06235">
          <w:pPr>
            <w:spacing w:line="276" w:lineRule="auto"/>
            <w:jc w:val="both"/>
            <w:rPr>
              <w:rFonts w:ascii="Amina Bold" w:hAnsi="Amina Bold"/>
              <w:color w:val="020A08"/>
              <w:sz w:val="28"/>
              <w:szCs w:val="28"/>
            </w:rPr>
          </w:pPr>
          <w:r>
            <w:rPr>
              <w:rFonts w:ascii="Amina Bold" w:hAnsi="Amina Bold"/>
              <w:color w:val="020A08"/>
              <w:sz w:val="28"/>
              <w:szCs w:val="28"/>
            </w:rPr>
            <w:t>Mooring Line Management Plan</w:t>
          </w:r>
        </w:p>
      </w:sdtContent>
    </w:sdt>
    <w:p w14:paraId="0D735C23" w14:textId="77777777" w:rsidR="00AA5418" w:rsidRDefault="00AA5418" w:rsidP="00B06235">
      <w:pPr>
        <w:spacing w:line="276" w:lineRule="auto"/>
        <w:jc w:val="both"/>
        <w:rPr>
          <w:rFonts w:cstheme="minorHAnsi"/>
          <w:b/>
          <w:bCs/>
          <w:color w:val="020A08"/>
          <w:sz w:val="22"/>
          <w:szCs w:val="22"/>
        </w:rPr>
      </w:pPr>
    </w:p>
    <w:sdt>
      <w:sdtPr>
        <w:rPr>
          <w:rFonts w:asciiTheme="minorHAnsi" w:eastAsiaTheme="minorEastAsia" w:hAnsiTheme="minorHAnsi" w:cstheme="minorBidi"/>
          <w:color w:val="auto"/>
          <w:sz w:val="24"/>
          <w:szCs w:val="24"/>
          <w:lang w:val="en-GB"/>
        </w:rPr>
        <w:id w:val="-654073426"/>
        <w:docPartObj>
          <w:docPartGallery w:val="Table of Contents"/>
          <w:docPartUnique/>
        </w:docPartObj>
      </w:sdtPr>
      <w:sdtEndPr>
        <w:rPr>
          <w:b/>
          <w:bCs/>
          <w:noProof/>
        </w:rPr>
      </w:sdtEndPr>
      <w:sdtContent>
        <w:p w14:paraId="11249C3B" w14:textId="2D9C9EB9" w:rsidR="00AA5418" w:rsidRDefault="00AA5418" w:rsidP="00B06235">
          <w:pPr>
            <w:pStyle w:val="TOCHeading"/>
            <w:spacing w:line="276" w:lineRule="auto"/>
          </w:pPr>
          <w:r>
            <w:t>Contents</w:t>
          </w:r>
        </w:p>
        <w:p w14:paraId="693B66EE" w14:textId="12A63287" w:rsidR="00847E05" w:rsidRDefault="00AA5418">
          <w:pPr>
            <w:pStyle w:val="TOC1"/>
            <w:tabs>
              <w:tab w:val="right" w:leader="dot" w:pos="9825"/>
            </w:tabs>
            <w:rPr>
              <w:noProof/>
              <w:kern w:val="2"/>
              <w:sz w:val="22"/>
              <w:szCs w:val="22"/>
              <w:lang w:val="en-IN" w:eastAsia="en-IN"/>
              <w14:ligatures w14:val="standardContextual"/>
            </w:rPr>
          </w:pPr>
          <w:r>
            <w:fldChar w:fldCharType="begin"/>
          </w:r>
          <w:r>
            <w:instrText xml:space="preserve"> TOC \o "1-3" \h \z \u </w:instrText>
          </w:r>
          <w:r>
            <w:fldChar w:fldCharType="separate"/>
          </w:r>
          <w:hyperlink w:anchor="_Toc155187897" w:history="1">
            <w:r w:rsidR="00847E05" w:rsidRPr="0030442B">
              <w:rPr>
                <w:rStyle w:val="Hyperlink"/>
                <w:b/>
                <w:bCs/>
                <w:noProof/>
              </w:rPr>
              <w:t>INTRODUCTION</w:t>
            </w:r>
            <w:r w:rsidR="00847E05">
              <w:rPr>
                <w:noProof/>
                <w:webHidden/>
              </w:rPr>
              <w:tab/>
            </w:r>
            <w:r w:rsidR="00847E05">
              <w:rPr>
                <w:noProof/>
                <w:webHidden/>
              </w:rPr>
              <w:fldChar w:fldCharType="begin"/>
            </w:r>
            <w:r w:rsidR="00847E05">
              <w:rPr>
                <w:noProof/>
                <w:webHidden/>
              </w:rPr>
              <w:instrText xml:space="preserve"> PAGEREF _Toc155187897 \h </w:instrText>
            </w:r>
            <w:r w:rsidR="00847E05">
              <w:rPr>
                <w:noProof/>
                <w:webHidden/>
              </w:rPr>
            </w:r>
            <w:r w:rsidR="00847E05">
              <w:rPr>
                <w:noProof/>
                <w:webHidden/>
              </w:rPr>
              <w:fldChar w:fldCharType="separate"/>
            </w:r>
            <w:r w:rsidR="00847E05">
              <w:rPr>
                <w:noProof/>
                <w:webHidden/>
              </w:rPr>
              <w:t>4</w:t>
            </w:r>
            <w:r w:rsidR="00847E05">
              <w:rPr>
                <w:noProof/>
                <w:webHidden/>
              </w:rPr>
              <w:fldChar w:fldCharType="end"/>
            </w:r>
          </w:hyperlink>
        </w:p>
        <w:p w14:paraId="26E895AC" w14:textId="3FA7B04B" w:rsidR="00847E05" w:rsidRDefault="00847E05">
          <w:pPr>
            <w:pStyle w:val="TOC1"/>
            <w:tabs>
              <w:tab w:val="right" w:leader="dot" w:pos="9825"/>
            </w:tabs>
            <w:rPr>
              <w:noProof/>
              <w:kern w:val="2"/>
              <w:sz w:val="22"/>
              <w:szCs w:val="22"/>
              <w:lang w:val="en-IN" w:eastAsia="en-IN"/>
              <w14:ligatures w14:val="standardContextual"/>
            </w:rPr>
          </w:pPr>
          <w:hyperlink w:anchor="_Toc155187898" w:history="1">
            <w:r w:rsidRPr="0030442B">
              <w:rPr>
                <w:rStyle w:val="Hyperlink"/>
                <w:b/>
                <w:bCs/>
                <w:noProof/>
              </w:rPr>
              <w:t>MOORING WIRES</w:t>
            </w:r>
            <w:r>
              <w:rPr>
                <w:noProof/>
                <w:webHidden/>
              </w:rPr>
              <w:tab/>
            </w:r>
            <w:r>
              <w:rPr>
                <w:noProof/>
                <w:webHidden/>
              </w:rPr>
              <w:fldChar w:fldCharType="begin"/>
            </w:r>
            <w:r>
              <w:rPr>
                <w:noProof/>
                <w:webHidden/>
              </w:rPr>
              <w:instrText xml:space="preserve"> PAGEREF _Toc155187898 \h </w:instrText>
            </w:r>
            <w:r>
              <w:rPr>
                <w:noProof/>
                <w:webHidden/>
              </w:rPr>
            </w:r>
            <w:r>
              <w:rPr>
                <w:noProof/>
                <w:webHidden/>
              </w:rPr>
              <w:fldChar w:fldCharType="separate"/>
            </w:r>
            <w:r>
              <w:rPr>
                <w:noProof/>
                <w:webHidden/>
              </w:rPr>
              <w:t>4</w:t>
            </w:r>
            <w:r>
              <w:rPr>
                <w:noProof/>
                <w:webHidden/>
              </w:rPr>
              <w:fldChar w:fldCharType="end"/>
            </w:r>
          </w:hyperlink>
        </w:p>
        <w:p w14:paraId="43C2BFD3" w14:textId="2514F43A" w:rsidR="00847E05" w:rsidRDefault="00847E05">
          <w:pPr>
            <w:pStyle w:val="TOC2"/>
            <w:tabs>
              <w:tab w:val="right" w:leader="dot" w:pos="9825"/>
            </w:tabs>
            <w:rPr>
              <w:noProof/>
              <w:kern w:val="2"/>
              <w:sz w:val="22"/>
              <w:szCs w:val="22"/>
              <w:lang w:val="en-IN" w:eastAsia="en-IN"/>
              <w14:ligatures w14:val="standardContextual"/>
            </w:rPr>
          </w:pPr>
          <w:hyperlink w:anchor="_Toc155187899" w:history="1">
            <w:r w:rsidRPr="0030442B">
              <w:rPr>
                <w:rStyle w:val="Hyperlink"/>
                <w:b/>
                <w:bCs/>
                <w:noProof/>
              </w:rPr>
              <w:t>SECTION 1 – MAINTENANCE</w:t>
            </w:r>
            <w:r>
              <w:rPr>
                <w:noProof/>
                <w:webHidden/>
              </w:rPr>
              <w:tab/>
            </w:r>
            <w:r>
              <w:rPr>
                <w:noProof/>
                <w:webHidden/>
              </w:rPr>
              <w:fldChar w:fldCharType="begin"/>
            </w:r>
            <w:r>
              <w:rPr>
                <w:noProof/>
                <w:webHidden/>
              </w:rPr>
              <w:instrText xml:space="preserve"> PAGEREF _Toc155187899 \h </w:instrText>
            </w:r>
            <w:r>
              <w:rPr>
                <w:noProof/>
                <w:webHidden/>
              </w:rPr>
            </w:r>
            <w:r>
              <w:rPr>
                <w:noProof/>
                <w:webHidden/>
              </w:rPr>
              <w:fldChar w:fldCharType="separate"/>
            </w:r>
            <w:r>
              <w:rPr>
                <w:noProof/>
                <w:webHidden/>
              </w:rPr>
              <w:t>4</w:t>
            </w:r>
            <w:r>
              <w:rPr>
                <w:noProof/>
                <w:webHidden/>
              </w:rPr>
              <w:fldChar w:fldCharType="end"/>
            </w:r>
          </w:hyperlink>
        </w:p>
        <w:p w14:paraId="2145E16A" w14:textId="1D9D6488" w:rsidR="00847E05" w:rsidRDefault="00847E05">
          <w:pPr>
            <w:pStyle w:val="TOC3"/>
            <w:tabs>
              <w:tab w:val="right" w:leader="dot" w:pos="9825"/>
            </w:tabs>
            <w:rPr>
              <w:noProof/>
              <w:kern w:val="2"/>
              <w:sz w:val="22"/>
              <w:szCs w:val="22"/>
              <w:lang w:val="en-IN" w:eastAsia="en-IN"/>
              <w14:ligatures w14:val="standardContextual"/>
            </w:rPr>
          </w:pPr>
          <w:hyperlink w:anchor="_Toc155187900" w:history="1">
            <w:r w:rsidRPr="0030442B">
              <w:rPr>
                <w:rStyle w:val="Hyperlink"/>
                <w:b/>
                <w:bCs/>
                <w:noProof/>
              </w:rPr>
              <w:t>1.1 UNCOILING AND UNREELING</w:t>
            </w:r>
            <w:r>
              <w:rPr>
                <w:noProof/>
                <w:webHidden/>
              </w:rPr>
              <w:tab/>
            </w:r>
            <w:r>
              <w:rPr>
                <w:noProof/>
                <w:webHidden/>
              </w:rPr>
              <w:fldChar w:fldCharType="begin"/>
            </w:r>
            <w:r>
              <w:rPr>
                <w:noProof/>
                <w:webHidden/>
              </w:rPr>
              <w:instrText xml:space="preserve"> PAGEREF _Toc155187900 \h </w:instrText>
            </w:r>
            <w:r>
              <w:rPr>
                <w:noProof/>
                <w:webHidden/>
              </w:rPr>
            </w:r>
            <w:r>
              <w:rPr>
                <w:noProof/>
                <w:webHidden/>
              </w:rPr>
              <w:fldChar w:fldCharType="separate"/>
            </w:r>
            <w:r>
              <w:rPr>
                <w:noProof/>
                <w:webHidden/>
              </w:rPr>
              <w:t>4</w:t>
            </w:r>
            <w:r>
              <w:rPr>
                <w:noProof/>
                <w:webHidden/>
              </w:rPr>
              <w:fldChar w:fldCharType="end"/>
            </w:r>
          </w:hyperlink>
        </w:p>
        <w:p w14:paraId="10E5583B" w14:textId="6E4427DE" w:rsidR="00847E05" w:rsidRDefault="00847E05">
          <w:pPr>
            <w:pStyle w:val="TOC3"/>
            <w:tabs>
              <w:tab w:val="right" w:leader="dot" w:pos="9825"/>
            </w:tabs>
            <w:rPr>
              <w:noProof/>
              <w:kern w:val="2"/>
              <w:sz w:val="22"/>
              <w:szCs w:val="22"/>
              <w:lang w:val="en-IN" w:eastAsia="en-IN"/>
              <w14:ligatures w14:val="standardContextual"/>
            </w:rPr>
          </w:pPr>
          <w:hyperlink w:anchor="_Toc155187901" w:history="1">
            <w:r w:rsidRPr="0030442B">
              <w:rPr>
                <w:rStyle w:val="Hyperlink"/>
                <w:b/>
                <w:bCs/>
                <w:noProof/>
              </w:rPr>
              <w:t>1.2 WINDING AND SECURING TO WINCH</w:t>
            </w:r>
            <w:r>
              <w:rPr>
                <w:noProof/>
                <w:webHidden/>
              </w:rPr>
              <w:tab/>
            </w:r>
            <w:r>
              <w:rPr>
                <w:noProof/>
                <w:webHidden/>
              </w:rPr>
              <w:fldChar w:fldCharType="begin"/>
            </w:r>
            <w:r>
              <w:rPr>
                <w:noProof/>
                <w:webHidden/>
              </w:rPr>
              <w:instrText xml:space="preserve"> PAGEREF _Toc155187901 \h </w:instrText>
            </w:r>
            <w:r>
              <w:rPr>
                <w:noProof/>
                <w:webHidden/>
              </w:rPr>
            </w:r>
            <w:r>
              <w:rPr>
                <w:noProof/>
                <w:webHidden/>
              </w:rPr>
              <w:fldChar w:fldCharType="separate"/>
            </w:r>
            <w:r>
              <w:rPr>
                <w:noProof/>
                <w:webHidden/>
              </w:rPr>
              <w:t>4</w:t>
            </w:r>
            <w:r>
              <w:rPr>
                <w:noProof/>
                <w:webHidden/>
              </w:rPr>
              <w:fldChar w:fldCharType="end"/>
            </w:r>
          </w:hyperlink>
        </w:p>
        <w:p w14:paraId="4976962A" w14:textId="43215195" w:rsidR="00847E05" w:rsidRDefault="00847E05">
          <w:pPr>
            <w:pStyle w:val="TOC3"/>
            <w:tabs>
              <w:tab w:val="right" w:leader="dot" w:pos="9825"/>
            </w:tabs>
            <w:rPr>
              <w:noProof/>
              <w:kern w:val="2"/>
              <w:sz w:val="22"/>
              <w:szCs w:val="22"/>
              <w:lang w:val="en-IN" w:eastAsia="en-IN"/>
              <w14:ligatures w14:val="standardContextual"/>
            </w:rPr>
          </w:pPr>
          <w:hyperlink w:anchor="_Toc155187902" w:history="1">
            <w:r w:rsidRPr="0030442B">
              <w:rPr>
                <w:rStyle w:val="Hyperlink"/>
                <w:b/>
                <w:bCs/>
                <w:noProof/>
              </w:rPr>
              <w:t>1.3 STORAGE DURATION, DETERIORATION &amp; LABELLING</w:t>
            </w:r>
            <w:r>
              <w:rPr>
                <w:noProof/>
                <w:webHidden/>
              </w:rPr>
              <w:tab/>
            </w:r>
            <w:r>
              <w:rPr>
                <w:noProof/>
                <w:webHidden/>
              </w:rPr>
              <w:fldChar w:fldCharType="begin"/>
            </w:r>
            <w:r>
              <w:rPr>
                <w:noProof/>
                <w:webHidden/>
              </w:rPr>
              <w:instrText xml:space="preserve"> PAGEREF _Toc155187902 \h </w:instrText>
            </w:r>
            <w:r>
              <w:rPr>
                <w:noProof/>
                <w:webHidden/>
              </w:rPr>
            </w:r>
            <w:r>
              <w:rPr>
                <w:noProof/>
                <w:webHidden/>
              </w:rPr>
              <w:fldChar w:fldCharType="separate"/>
            </w:r>
            <w:r>
              <w:rPr>
                <w:noProof/>
                <w:webHidden/>
              </w:rPr>
              <w:t>5</w:t>
            </w:r>
            <w:r>
              <w:rPr>
                <w:noProof/>
                <w:webHidden/>
              </w:rPr>
              <w:fldChar w:fldCharType="end"/>
            </w:r>
          </w:hyperlink>
        </w:p>
        <w:p w14:paraId="656BB514" w14:textId="614D37FF" w:rsidR="00847E05" w:rsidRDefault="00847E05">
          <w:pPr>
            <w:pStyle w:val="TOC3"/>
            <w:tabs>
              <w:tab w:val="right" w:leader="dot" w:pos="9825"/>
            </w:tabs>
            <w:rPr>
              <w:noProof/>
              <w:kern w:val="2"/>
              <w:sz w:val="22"/>
              <w:szCs w:val="22"/>
              <w:lang w:val="en-IN" w:eastAsia="en-IN"/>
              <w14:ligatures w14:val="standardContextual"/>
            </w:rPr>
          </w:pPr>
          <w:hyperlink w:anchor="_Toc155187903" w:history="1">
            <w:r w:rsidRPr="0030442B">
              <w:rPr>
                <w:rStyle w:val="Hyperlink"/>
                <w:b/>
                <w:bCs/>
                <w:noProof/>
              </w:rPr>
              <w:t>1.4 REPAIR OPTIONS</w:t>
            </w:r>
            <w:r>
              <w:rPr>
                <w:noProof/>
                <w:webHidden/>
              </w:rPr>
              <w:tab/>
            </w:r>
            <w:r>
              <w:rPr>
                <w:noProof/>
                <w:webHidden/>
              </w:rPr>
              <w:fldChar w:fldCharType="begin"/>
            </w:r>
            <w:r>
              <w:rPr>
                <w:noProof/>
                <w:webHidden/>
              </w:rPr>
              <w:instrText xml:space="preserve"> PAGEREF _Toc155187903 \h </w:instrText>
            </w:r>
            <w:r>
              <w:rPr>
                <w:noProof/>
                <w:webHidden/>
              </w:rPr>
            </w:r>
            <w:r>
              <w:rPr>
                <w:noProof/>
                <w:webHidden/>
              </w:rPr>
              <w:fldChar w:fldCharType="separate"/>
            </w:r>
            <w:r>
              <w:rPr>
                <w:noProof/>
                <w:webHidden/>
              </w:rPr>
              <w:t>5</w:t>
            </w:r>
            <w:r>
              <w:rPr>
                <w:noProof/>
                <w:webHidden/>
              </w:rPr>
              <w:fldChar w:fldCharType="end"/>
            </w:r>
          </w:hyperlink>
        </w:p>
        <w:p w14:paraId="700EA8B7" w14:textId="73CD368B" w:rsidR="00847E05" w:rsidRDefault="00847E05">
          <w:pPr>
            <w:pStyle w:val="TOC3"/>
            <w:tabs>
              <w:tab w:val="right" w:leader="dot" w:pos="9825"/>
            </w:tabs>
            <w:rPr>
              <w:noProof/>
              <w:kern w:val="2"/>
              <w:sz w:val="22"/>
              <w:szCs w:val="22"/>
              <w:lang w:val="en-IN" w:eastAsia="en-IN"/>
              <w14:ligatures w14:val="standardContextual"/>
            </w:rPr>
          </w:pPr>
          <w:hyperlink w:anchor="_Toc155187904" w:history="1">
            <w:r w:rsidRPr="0030442B">
              <w:rPr>
                <w:rStyle w:val="Hyperlink"/>
                <w:b/>
                <w:bCs/>
                <w:noProof/>
              </w:rPr>
              <w:t>1.5 LUBRICATION, PROTECTION, TWIST REMOVAL</w:t>
            </w:r>
            <w:r>
              <w:rPr>
                <w:noProof/>
                <w:webHidden/>
              </w:rPr>
              <w:tab/>
            </w:r>
            <w:r>
              <w:rPr>
                <w:noProof/>
                <w:webHidden/>
              </w:rPr>
              <w:fldChar w:fldCharType="begin"/>
            </w:r>
            <w:r>
              <w:rPr>
                <w:noProof/>
                <w:webHidden/>
              </w:rPr>
              <w:instrText xml:space="preserve"> PAGEREF _Toc155187904 \h </w:instrText>
            </w:r>
            <w:r>
              <w:rPr>
                <w:noProof/>
                <w:webHidden/>
              </w:rPr>
            </w:r>
            <w:r>
              <w:rPr>
                <w:noProof/>
                <w:webHidden/>
              </w:rPr>
              <w:fldChar w:fldCharType="separate"/>
            </w:r>
            <w:r>
              <w:rPr>
                <w:noProof/>
                <w:webHidden/>
              </w:rPr>
              <w:t>5</w:t>
            </w:r>
            <w:r>
              <w:rPr>
                <w:noProof/>
                <w:webHidden/>
              </w:rPr>
              <w:fldChar w:fldCharType="end"/>
            </w:r>
          </w:hyperlink>
        </w:p>
        <w:p w14:paraId="7D6B5642" w14:textId="2BF2FDC0" w:rsidR="00847E05" w:rsidRDefault="00847E05">
          <w:pPr>
            <w:pStyle w:val="TOC3"/>
            <w:tabs>
              <w:tab w:val="right" w:leader="dot" w:pos="9825"/>
            </w:tabs>
            <w:rPr>
              <w:noProof/>
              <w:kern w:val="2"/>
              <w:sz w:val="22"/>
              <w:szCs w:val="22"/>
              <w:lang w:val="en-IN" w:eastAsia="en-IN"/>
              <w14:ligatures w14:val="standardContextual"/>
            </w:rPr>
          </w:pPr>
          <w:hyperlink w:anchor="_Toc155187905" w:history="1">
            <w:r w:rsidRPr="0030442B">
              <w:rPr>
                <w:rStyle w:val="Hyperlink"/>
                <w:b/>
                <w:bCs/>
                <w:noProof/>
              </w:rPr>
              <w:t>1.6 CHAFE PROTECTION</w:t>
            </w:r>
            <w:r>
              <w:rPr>
                <w:noProof/>
                <w:webHidden/>
              </w:rPr>
              <w:tab/>
            </w:r>
            <w:r>
              <w:rPr>
                <w:noProof/>
                <w:webHidden/>
              </w:rPr>
              <w:fldChar w:fldCharType="begin"/>
            </w:r>
            <w:r>
              <w:rPr>
                <w:noProof/>
                <w:webHidden/>
              </w:rPr>
              <w:instrText xml:space="preserve"> PAGEREF _Toc155187905 \h </w:instrText>
            </w:r>
            <w:r>
              <w:rPr>
                <w:noProof/>
                <w:webHidden/>
              </w:rPr>
            </w:r>
            <w:r>
              <w:rPr>
                <w:noProof/>
                <w:webHidden/>
              </w:rPr>
              <w:fldChar w:fldCharType="separate"/>
            </w:r>
            <w:r>
              <w:rPr>
                <w:noProof/>
                <w:webHidden/>
              </w:rPr>
              <w:t>6</w:t>
            </w:r>
            <w:r>
              <w:rPr>
                <w:noProof/>
                <w:webHidden/>
              </w:rPr>
              <w:fldChar w:fldCharType="end"/>
            </w:r>
          </w:hyperlink>
        </w:p>
        <w:p w14:paraId="19D923D4" w14:textId="31D38A03" w:rsidR="00847E05" w:rsidRDefault="00847E05">
          <w:pPr>
            <w:pStyle w:val="TOC3"/>
            <w:tabs>
              <w:tab w:val="right" w:leader="dot" w:pos="9825"/>
            </w:tabs>
            <w:rPr>
              <w:noProof/>
              <w:kern w:val="2"/>
              <w:sz w:val="22"/>
              <w:szCs w:val="22"/>
              <w:lang w:val="en-IN" w:eastAsia="en-IN"/>
              <w14:ligatures w14:val="standardContextual"/>
            </w:rPr>
          </w:pPr>
          <w:hyperlink w:anchor="_Toc155187906" w:history="1">
            <w:r w:rsidRPr="0030442B">
              <w:rPr>
                <w:rStyle w:val="Hyperlink"/>
                <w:b/>
                <w:bCs/>
                <w:noProof/>
              </w:rPr>
              <w:t>1.7 WEAR ZONE MANAGEMENT</w:t>
            </w:r>
            <w:r>
              <w:rPr>
                <w:noProof/>
                <w:webHidden/>
              </w:rPr>
              <w:tab/>
            </w:r>
            <w:r>
              <w:rPr>
                <w:noProof/>
                <w:webHidden/>
              </w:rPr>
              <w:fldChar w:fldCharType="begin"/>
            </w:r>
            <w:r>
              <w:rPr>
                <w:noProof/>
                <w:webHidden/>
              </w:rPr>
              <w:instrText xml:space="preserve"> PAGEREF _Toc155187906 \h </w:instrText>
            </w:r>
            <w:r>
              <w:rPr>
                <w:noProof/>
                <w:webHidden/>
              </w:rPr>
            </w:r>
            <w:r>
              <w:rPr>
                <w:noProof/>
                <w:webHidden/>
              </w:rPr>
              <w:fldChar w:fldCharType="separate"/>
            </w:r>
            <w:r>
              <w:rPr>
                <w:noProof/>
                <w:webHidden/>
              </w:rPr>
              <w:t>6</w:t>
            </w:r>
            <w:r>
              <w:rPr>
                <w:noProof/>
                <w:webHidden/>
              </w:rPr>
              <w:fldChar w:fldCharType="end"/>
            </w:r>
          </w:hyperlink>
        </w:p>
        <w:p w14:paraId="3A404D9D" w14:textId="2C69B0AB" w:rsidR="00847E05" w:rsidRDefault="00847E05">
          <w:pPr>
            <w:pStyle w:val="TOC3"/>
            <w:tabs>
              <w:tab w:val="right" w:leader="dot" w:pos="9825"/>
            </w:tabs>
            <w:rPr>
              <w:noProof/>
              <w:kern w:val="2"/>
              <w:sz w:val="22"/>
              <w:szCs w:val="22"/>
              <w:lang w:val="en-IN" w:eastAsia="en-IN"/>
              <w14:ligatures w14:val="standardContextual"/>
            </w:rPr>
          </w:pPr>
          <w:hyperlink w:anchor="_Toc155187907" w:history="1">
            <w:r w:rsidRPr="0030442B">
              <w:rPr>
                <w:rStyle w:val="Hyperlink"/>
                <w:b/>
                <w:bCs/>
                <w:noProof/>
              </w:rPr>
              <w:t>1.8 LENGTH REQUIRED, END / END, CROPPING</w:t>
            </w:r>
            <w:r>
              <w:rPr>
                <w:noProof/>
                <w:webHidden/>
              </w:rPr>
              <w:tab/>
            </w:r>
            <w:r>
              <w:rPr>
                <w:noProof/>
                <w:webHidden/>
              </w:rPr>
              <w:fldChar w:fldCharType="begin"/>
            </w:r>
            <w:r>
              <w:rPr>
                <w:noProof/>
                <w:webHidden/>
              </w:rPr>
              <w:instrText xml:space="preserve"> PAGEREF _Toc155187907 \h </w:instrText>
            </w:r>
            <w:r>
              <w:rPr>
                <w:noProof/>
                <w:webHidden/>
              </w:rPr>
            </w:r>
            <w:r>
              <w:rPr>
                <w:noProof/>
                <w:webHidden/>
              </w:rPr>
              <w:fldChar w:fldCharType="separate"/>
            </w:r>
            <w:r>
              <w:rPr>
                <w:noProof/>
                <w:webHidden/>
              </w:rPr>
              <w:t>6</w:t>
            </w:r>
            <w:r>
              <w:rPr>
                <w:noProof/>
                <w:webHidden/>
              </w:rPr>
              <w:fldChar w:fldCharType="end"/>
            </w:r>
          </w:hyperlink>
        </w:p>
        <w:p w14:paraId="4FEE5275" w14:textId="4DDF20B9" w:rsidR="00847E05" w:rsidRDefault="00847E05">
          <w:pPr>
            <w:pStyle w:val="TOC2"/>
            <w:tabs>
              <w:tab w:val="right" w:leader="dot" w:pos="9825"/>
            </w:tabs>
            <w:rPr>
              <w:noProof/>
              <w:kern w:val="2"/>
              <w:sz w:val="22"/>
              <w:szCs w:val="22"/>
              <w:lang w:val="en-IN" w:eastAsia="en-IN"/>
              <w14:ligatures w14:val="standardContextual"/>
            </w:rPr>
          </w:pPr>
          <w:hyperlink w:anchor="_Toc155187908" w:history="1">
            <w:r w:rsidRPr="0030442B">
              <w:rPr>
                <w:rStyle w:val="Hyperlink"/>
                <w:b/>
                <w:bCs/>
                <w:noProof/>
              </w:rPr>
              <w:t>SECTION 2 – INSPECTION</w:t>
            </w:r>
            <w:r>
              <w:rPr>
                <w:noProof/>
                <w:webHidden/>
              </w:rPr>
              <w:tab/>
            </w:r>
            <w:r>
              <w:rPr>
                <w:noProof/>
                <w:webHidden/>
              </w:rPr>
              <w:fldChar w:fldCharType="begin"/>
            </w:r>
            <w:r>
              <w:rPr>
                <w:noProof/>
                <w:webHidden/>
              </w:rPr>
              <w:instrText xml:space="preserve"> PAGEREF _Toc155187908 \h </w:instrText>
            </w:r>
            <w:r>
              <w:rPr>
                <w:noProof/>
                <w:webHidden/>
              </w:rPr>
            </w:r>
            <w:r>
              <w:rPr>
                <w:noProof/>
                <w:webHidden/>
              </w:rPr>
              <w:fldChar w:fldCharType="separate"/>
            </w:r>
            <w:r>
              <w:rPr>
                <w:noProof/>
                <w:webHidden/>
              </w:rPr>
              <w:t>7</w:t>
            </w:r>
            <w:r>
              <w:rPr>
                <w:noProof/>
                <w:webHidden/>
              </w:rPr>
              <w:fldChar w:fldCharType="end"/>
            </w:r>
          </w:hyperlink>
        </w:p>
        <w:p w14:paraId="04DE24DB" w14:textId="040079BC" w:rsidR="00847E05" w:rsidRDefault="00847E05">
          <w:pPr>
            <w:pStyle w:val="TOC3"/>
            <w:tabs>
              <w:tab w:val="right" w:leader="dot" w:pos="9825"/>
            </w:tabs>
            <w:rPr>
              <w:noProof/>
              <w:kern w:val="2"/>
              <w:sz w:val="22"/>
              <w:szCs w:val="22"/>
              <w:lang w:val="en-IN" w:eastAsia="en-IN"/>
              <w14:ligatures w14:val="standardContextual"/>
            </w:rPr>
          </w:pPr>
          <w:hyperlink w:anchor="_Toc155187909" w:history="1">
            <w:r w:rsidRPr="0030442B">
              <w:rPr>
                <w:rStyle w:val="Hyperlink"/>
                <w:b/>
                <w:bCs/>
                <w:noProof/>
              </w:rPr>
              <w:t>2.1 ROUTINE INSPECTION</w:t>
            </w:r>
            <w:r>
              <w:rPr>
                <w:noProof/>
                <w:webHidden/>
              </w:rPr>
              <w:tab/>
            </w:r>
            <w:r>
              <w:rPr>
                <w:noProof/>
                <w:webHidden/>
              </w:rPr>
              <w:fldChar w:fldCharType="begin"/>
            </w:r>
            <w:r>
              <w:rPr>
                <w:noProof/>
                <w:webHidden/>
              </w:rPr>
              <w:instrText xml:space="preserve"> PAGEREF _Toc155187909 \h </w:instrText>
            </w:r>
            <w:r>
              <w:rPr>
                <w:noProof/>
                <w:webHidden/>
              </w:rPr>
            </w:r>
            <w:r>
              <w:rPr>
                <w:noProof/>
                <w:webHidden/>
              </w:rPr>
              <w:fldChar w:fldCharType="separate"/>
            </w:r>
            <w:r>
              <w:rPr>
                <w:noProof/>
                <w:webHidden/>
              </w:rPr>
              <w:t>7</w:t>
            </w:r>
            <w:r>
              <w:rPr>
                <w:noProof/>
                <w:webHidden/>
              </w:rPr>
              <w:fldChar w:fldCharType="end"/>
            </w:r>
          </w:hyperlink>
        </w:p>
        <w:p w14:paraId="59388A92" w14:textId="237D4365" w:rsidR="00847E05" w:rsidRDefault="00847E05">
          <w:pPr>
            <w:pStyle w:val="TOC3"/>
            <w:tabs>
              <w:tab w:val="right" w:leader="dot" w:pos="9825"/>
            </w:tabs>
            <w:rPr>
              <w:noProof/>
              <w:kern w:val="2"/>
              <w:sz w:val="22"/>
              <w:szCs w:val="22"/>
              <w:lang w:val="en-IN" w:eastAsia="en-IN"/>
              <w14:ligatures w14:val="standardContextual"/>
            </w:rPr>
          </w:pPr>
          <w:hyperlink w:anchor="_Toc155187910" w:history="1">
            <w:r w:rsidRPr="0030442B">
              <w:rPr>
                <w:rStyle w:val="Hyperlink"/>
                <w:b/>
                <w:bCs/>
                <w:noProof/>
              </w:rPr>
              <w:t>2.2 DETAILED INSPECTION</w:t>
            </w:r>
            <w:r>
              <w:rPr>
                <w:noProof/>
                <w:webHidden/>
              </w:rPr>
              <w:tab/>
            </w:r>
            <w:r>
              <w:rPr>
                <w:noProof/>
                <w:webHidden/>
              </w:rPr>
              <w:fldChar w:fldCharType="begin"/>
            </w:r>
            <w:r>
              <w:rPr>
                <w:noProof/>
                <w:webHidden/>
              </w:rPr>
              <w:instrText xml:space="preserve"> PAGEREF _Toc155187910 \h </w:instrText>
            </w:r>
            <w:r>
              <w:rPr>
                <w:noProof/>
                <w:webHidden/>
              </w:rPr>
            </w:r>
            <w:r>
              <w:rPr>
                <w:noProof/>
                <w:webHidden/>
              </w:rPr>
              <w:fldChar w:fldCharType="separate"/>
            </w:r>
            <w:r>
              <w:rPr>
                <w:noProof/>
                <w:webHidden/>
              </w:rPr>
              <w:t>7</w:t>
            </w:r>
            <w:r>
              <w:rPr>
                <w:noProof/>
                <w:webHidden/>
              </w:rPr>
              <w:fldChar w:fldCharType="end"/>
            </w:r>
          </w:hyperlink>
        </w:p>
        <w:p w14:paraId="6928F8E6" w14:textId="6A2792E7" w:rsidR="00847E05" w:rsidRDefault="00847E05">
          <w:pPr>
            <w:pStyle w:val="TOC2"/>
            <w:tabs>
              <w:tab w:val="right" w:leader="dot" w:pos="9825"/>
            </w:tabs>
            <w:rPr>
              <w:noProof/>
              <w:kern w:val="2"/>
              <w:sz w:val="22"/>
              <w:szCs w:val="22"/>
              <w:lang w:val="en-IN" w:eastAsia="en-IN"/>
              <w14:ligatures w14:val="standardContextual"/>
            </w:rPr>
          </w:pPr>
          <w:hyperlink w:anchor="_Toc155187911" w:history="1">
            <w:r w:rsidRPr="0030442B">
              <w:rPr>
                <w:rStyle w:val="Hyperlink"/>
                <w:b/>
                <w:bCs/>
                <w:noProof/>
              </w:rPr>
              <w:t>SECTION 3 - SERVICE LIFE</w:t>
            </w:r>
            <w:r>
              <w:rPr>
                <w:noProof/>
                <w:webHidden/>
              </w:rPr>
              <w:tab/>
            </w:r>
            <w:r>
              <w:rPr>
                <w:noProof/>
                <w:webHidden/>
              </w:rPr>
              <w:fldChar w:fldCharType="begin"/>
            </w:r>
            <w:r>
              <w:rPr>
                <w:noProof/>
                <w:webHidden/>
              </w:rPr>
              <w:instrText xml:space="preserve"> PAGEREF _Toc155187911 \h </w:instrText>
            </w:r>
            <w:r>
              <w:rPr>
                <w:noProof/>
                <w:webHidden/>
              </w:rPr>
            </w:r>
            <w:r>
              <w:rPr>
                <w:noProof/>
                <w:webHidden/>
              </w:rPr>
              <w:fldChar w:fldCharType="separate"/>
            </w:r>
            <w:r>
              <w:rPr>
                <w:noProof/>
                <w:webHidden/>
              </w:rPr>
              <w:t>9</w:t>
            </w:r>
            <w:r>
              <w:rPr>
                <w:noProof/>
                <w:webHidden/>
              </w:rPr>
              <w:fldChar w:fldCharType="end"/>
            </w:r>
          </w:hyperlink>
        </w:p>
        <w:p w14:paraId="63E1850A" w14:textId="78687044" w:rsidR="00847E05" w:rsidRDefault="00847E05">
          <w:pPr>
            <w:pStyle w:val="TOC3"/>
            <w:tabs>
              <w:tab w:val="right" w:leader="dot" w:pos="9825"/>
            </w:tabs>
            <w:rPr>
              <w:noProof/>
              <w:kern w:val="2"/>
              <w:sz w:val="22"/>
              <w:szCs w:val="22"/>
              <w:lang w:val="en-IN" w:eastAsia="en-IN"/>
              <w14:ligatures w14:val="standardContextual"/>
            </w:rPr>
          </w:pPr>
          <w:hyperlink w:anchor="_Toc155187912" w:history="1">
            <w:r w:rsidRPr="0030442B">
              <w:rPr>
                <w:rStyle w:val="Hyperlink"/>
                <w:b/>
                <w:bCs/>
                <w:noProof/>
              </w:rPr>
              <w:t>3.1 DETERMINATION OF SERVICE LIFE</w:t>
            </w:r>
            <w:r>
              <w:rPr>
                <w:noProof/>
                <w:webHidden/>
              </w:rPr>
              <w:tab/>
            </w:r>
            <w:r>
              <w:rPr>
                <w:noProof/>
                <w:webHidden/>
              </w:rPr>
              <w:fldChar w:fldCharType="begin"/>
            </w:r>
            <w:r>
              <w:rPr>
                <w:noProof/>
                <w:webHidden/>
              </w:rPr>
              <w:instrText xml:space="preserve"> PAGEREF _Toc155187912 \h </w:instrText>
            </w:r>
            <w:r>
              <w:rPr>
                <w:noProof/>
                <w:webHidden/>
              </w:rPr>
            </w:r>
            <w:r>
              <w:rPr>
                <w:noProof/>
                <w:webHidden/>
              </w:rPr>
              <w:fldChar w:fldCharType="separate"/>
            </w:r>
            <w:r>
              <w:rPr>
                <w:noProof/>
                <w:webHidden/>
              </w:rPr>
              <w:t>9</w:t>
            </w:r>
            <w:r>
              <w:rPr>
                <w:noProof/>
                <w:webHidden/>
              </w:rPr>
              <w:fldChar w:fldCharType="end"/>
            </w:r>
          </w:hyperlink>
        </w:p>
        <w:p w14:paraId="5DB9C9A4" w14:textId="7F3DDE49" w:rsidR="00847E05" w:rsidRDefault="00847E05">
          <w:pPr>
            <w:pStyle w:val="TOC3"/>
            <w:tabs>
              <w:tab w:val="right" w:leader="dot" w:pos="9825"/>
            </w:tabs>
            <w:rPr>
              <w:noProof/>
              <w:kern w:val="2"/>
              <w:sz w:val="22"/>
              <w:szCs w:val="22"/>
              <w:lang w:val="en-IN" w:eastAsia="en-IN"/>
              <w14:ligatures w14:val="standardContextual"/>
            </w:rPr>
          </w:pPr>
          <w:hyperlink w:anchor="_Toc155187913" w:history="1">
            <w:r w:rsidRPr="0030442B">
              <w:rPr>
                <w:rStyle w:val="Hyperlink"/>
                <w:b/>
                <w:bCs/>
                <w:noProof/>
              </w:rPr>
              <w:t>3.2 CONSIDERATIONS FOR EXPECTED LIFE. SUPPORTING EVIDENCE. EXPECTED SERVICE LIFE</w:t>
            </w:r>
            <w:r>
              <w:rPr>
                <w:noProof/>
                <w:webHidden/>
              </w:rPr>
              <w:tab/>
            </w:r>
            <w:r>
              <w:rPr>
                <w:noProof/>
                <w:webHidden/>
              </w:rPr>
              <w:fldChar w:fldCharType="begin"/>
            </w:r>
            <w:r>
              <w:rPr>
                <w:noProof/>
                <w:webHidden/>
              </w:rPr>
              <w:instrText xml:space="preserve"> PAGEREF _Toc155187913 \h </w:instrText>
            </w:r>
            <w:r>
              <w:rPr>
                <w:noProof/>
                <w:webHidden/>
              </w:rPr>
            </w:r>
            <w:r>
              <w:rPr>
                <w:noProof/>
                <w:webHidden/>
              </w:rPr>
              <w:fldChar w:fldCharType="separate"/>
            </w:r>
            <w:r>
              <w:rPr>
                <w:noProof/>
                <w:webHidden/>
              </w:rPr>
              <w:t>9</w:t>
            </w:r>
            <w:r>
              <w:rPr>
                <w:noProof/>
                <w:webHidden/>
              </w:rPr>
              <w:fldChar w:fldCharType="end"/>
            </w:r>
          </w:hyperlink>
        </w:p>
        <w:p w14:paraId="3B797FD4" w14:textId="185E0C46" w:rsidR="00847E05" w:rsidRDefault="00847E05">
          <w:pPr>
            <w:pStyle w:val="TOC3"/>
            <w:tabs>
              <w:tab w:val="right" w:leader="dot" w:pos="9825"/>
            </w:tabs>
            <w:rPr>
              <w:noProof/>
              <w:kern w:val="2"/>
              <w:sz w:val="22"/>
              <w:szCs w:val="22"/>
              <w:lang w:val="en-IN" w:eastAsia="en-IN"/>
              <w14:ligatures w14:val="standardContextual"/>
            </w:rPr>
          </w:pPr>
          <w:hyperlink w:anchor="_Toc155187914" w:history="1">
            <w:r w:rsidRPr="0030442B">
              <w:rPr>
                <w:rStyle w:val="Hyperlink"/>
                <w:b/>
                <w:bCs/>
                <w:noProof/>
              </w:rPr>
              <w:t>3.3 RESIDUAL STRENGTH TESTING / CONDITION ANALYSIS</w:t>
            </w:r>
            <w:r>
              <w:rPr>
                <w:noProof/>
                <w:webHidden/>
              </w:rPr>
              <w:tab/>
            </w:r>
            <w:r>
              <w:rPr>
                <w:noProof/>
                <w:webHidden/>
              </w:rPr>
              <w:fldChar w:fldCharType="begin"/>
            </w:r>
            <w:r>
              <w:rPr>
                <w:noProof/>
                <w:webHidden/>
              </w:rPr>
              <w:instrText xml:space="preserve"> PAGEREF _Toc155187914 \h </w:instrText>
            </w:r>
            <w:r>
              <w:rPr>
                <w:noProof/>
                <w:webHidden/>
              </w:rPr>
            </w:r>
            <w:r>
              <w:rPr>
                <w:noProof/>
                <w:webHidden/>
              </w:rPr>
              <w:fldChar w:fldCharType="separate"/>
            </w:r>
            <w:r>
              <w:rPr>
                <w:noProof/>
                <w:webHidden/>
              </w:rPr>
              <w:t>10</w:t>
            </w:r>
            <w:r>
              <w:rPr>
                <w:noProof/>
                <w:webHidden/>
              </w:rPr>
              <w:fldChar w:fldCharType="end"/>
            </w:r>
          </w:hyperlink>
        </w:p>
        <w:p w14:paraId="3F29CD65" w14:textId="49D8728D" w:rsidR="00847E05" w:rsidRDefault="00847E05">
          <w:pPr>
            <w:pStyle w:val="TOC3"/>
            <w:tabs>
              <w:tab w:val="right" w:leader="dot" w:pos="9825"/>
            </w:tabs>
            <w:rPr>
              <w:noProof/>
              <w:kern w:val="2"/>
              <w:sz w:val="22"/>
              <w:szCs w:val="22"/>
              <w:lang w:val="en-IN" w:eastAsia="en-IN"/>
              <w14:ligatures w14:val="standardContextual"/>
            </w:rPr>
          </w:pPr>
          <w:hyperlink w:anchor="_Toc155187915" w:history="1">
            <w:r w:rsidRPr="0030442B">
              <w:rPr>
                <w:rStyle w:val="Hyperlink"/>
                <w:b/>
                <w:bCs/>
                <w:noProof/>
              </w:rPr>
              <w:t>3.4 PLANNED RETIREMENT CRITERIA POLICY</w:t>
            </w:r>
            <w:r>
              <w:rPr>
                <w:noProof/>
                <w:webHidden/>
              </w:rPr>
              <w:tab/>
            </w:r>
            <w:r>
              <w:rPr>
                <w:noProof/>
                <w:webHidden/>
              </w:rPr>
              <w:fldChar w:fldCharType="begin"/>
            </w:r>
            <w:r>
              <w:rPr>
                <w:noProof/>
                <w:webHidden/>
              </w:rPr>
              <w:instrText xml:space="preserve"> PAGEREF _Toc155187915 \h </w:instrText>
            </w:r>
            <w:r>
              <w:rPr>
                <w:noProof/>
                <w:webHidden/>
              </w:rPr>
            </w:r>
            <w:r>
              <w:rPr>
                <w:noProof/>
                <w:webHidden/>
              </w:rPr>
              <w:fldChar w:fldCharType="separate"/>
            </w:r>
            <w:r>
              <w:rPr>
                <w:noProof/>
                <w:webHidden/>
              </w:rPr>
              <w:t>10</w:t>
            </w:r>
            <w:r>
              <w:rPr>
                <w:noProof/>
                <w:webHidden/>
              </w:rPr>
              <w:fldChar w:fldCharType="end"/>
            </w:r>
          </w:hyperlink>
        </w:p>
        <w:p w14:paraId="41B96C51" w14:textId="436B39EC" w:rsidR="00847E05" w:rsidRDefault="00847E05">
          <w:pPr>
            <w:pStyle w:val="TOC2"/>
            <w:tabs>
              <w:tab w:val="right" w:leader="dot" w:pos="9825"/>
            </w:tabs>
            <w:rPr>
              <w:noProof/>
              <w:kern w:val="2"/>
              <w:sz w:val="22"/>
              <w:szCs w:val="22"/>
              <w:lang w:val="en-IN" w:eastAsia="en-IN"/>
              <w14:ligatures w14:val="standardContextual"/>
            </w:rPr>
          </w:pPr>
          <w:hyperlink w:anchor="_Toc155187916" w:history="1">
            <w:r w:rsidRPr="0030442B">
              <w:rPr>
                <w:rStyle w:val="Hyperlink"/>
                <w:b/>
                <w:bCs/>
                <w:noProof/>
              </w:rPr>
              <w:t>SECTION 4 – GENERAL</w:t>
            </w:r>
            <w:r>
              <w:rPr>
                <w:noProof/>
                <w:webHidden/>
              </w:rPr>
              <w:tab/>
            </w:r>
            <w:r>
              <w:rPr>
                <w:noProof/>
                <w:webHidden/>
              </w:rPr>
              <w:fldChar w:fldCharType="begin"/>
            </w:r>
            <w:r>
              <w:rPr>
                <w:noProof/>
                <w:webHidden/>
              </w:rPr>
              <w:instrText xml:space="preserve"> PAGEREF _Toc155187916 \h </w:instrText>
            </w:r>
            <w:r>
              <w:rPr>
                <w:noProof/>
                <w:webHidden/>
              </w:rPr>
            </w:r>
            <w:r>
              <w:rPr>
                <w:noProof/>
                <w:webHidden/>
              </w:rPr>
              <w:fldChar w:fldCharType="separate"/>
            </w:r>
            <w:r>
              <w:rPr>
                <w:noProof/>
                <w:webHidden/>
              </w:rPr>
              <w:t>10</w:t>
            </w:r>
            <w:r>
              <w:rPr>
                <w:noProof/>
                <w:webHidden/>
              </w:rPr>
              <w:fldChar w:fldCharType="end"/>
            </w:r>
          </w:hyperlink>
        </w:p>
        <w:p w14:paraId="017D23FD" w14:textId="730447AA" w:rsidR="00847E05" w:rsidRDefault="00847E05">
          <w:pPr>
            <w:pStyle w:val="TOC3"/>
            <w:tabs>
              <w:tab w:val="right" w:leader="dot" w:pos="9825"/>
            </w:tabs>
            <w:rPr>
              <w:noProof/>
              <w:kern w:val="2"/>
              <w:sz w:val="22"/>
              <w:szCs w:val="22"/>
              <w:lang w:val="en-IN" w:eastAsia="en-IN"/>
              <w14:ligatures w14:val="standardContextual"/>
            </w:rPr>
          </w:pPr>
          <w:hyperlink w:anchor="_Toc155187917" w:history="1">
            <w:r w:rsidRPr="0030442B">
              <w:rPr>
                <w:rStyle w:val="Hyperlink"/>
                <w:b/>
                <w:bCs/>
                <w:noProof/>
              </w:rPr>
              <w:t>4.1 HAZARDS AND PRECAUTIONS</w:t>
            </w:r>
            <w:r>
              <w:rPr>
                <w:noProof/>
                <w:webHidden/>
              </w:rPr>
              <w:tab/>
            </w:r>
            <w:r>
              <w:rPr>
                <w:noProof/>
                <w:webHidden/>
              </w:rPr>
              <w:fldChar w:fldCharType="begin"/>
            </w:r>
            <w:r>
              <w:rPr>
                <w:noProof/>
                <w:webHidden/>
              </w:rPr>
              <w:instrText xml:space="preserve"> PAGEREF _Toc155187917 \h </w:instrText>
            </w:r>
            <w:r>
              <w:rPr>
                <w:noProof/>
                <w:webHidden/>
              </w:rPr>
            </w:r>
            <w:r>
              <w:rPr>
                <w:noProof/>
                <w:webHidden/>
              </w:rPr>
              <w:fldChar w:fldCharType="separate"/>
            </w:r>
            <w:r>
              <w:rPr>
                <w:noProof/>
                <w:webHidden/>
              </w:rPr>
              <w:t>10</w:t>
            </w:r>
            <w:r>
              <w:rPr>
                <w:noProof/>
                <w:webHidden/>
              </w:rPr>
              <w:fldChar w:fldCharType="end"/>
            </w:r>
          </w:hyperlink>
        </w:p>
        <w:p w14:paraId="38DA5C1B" w14:textId="0B8778D7" w:rsidR="00847E05" w:rsidRDefault="00847E05">
          <w:pPr>
            <w:pStyle w:val="TOC3"/>
            <w:tabs>
              <w:tab w:val="right" w:leader="dot" w:pos="9825"/>
            </w:tabs>
            <w:rPr>
              <w:noProof/>
              <w:kern w:val="2"/>
              <w:sz w:val="22"/>
              <w:szCs w:val="22"/>
              <w:lang w:val="en-IN" w:eastAsia="en-IN"/>
              <w14:ligatures w14:val="standardContextual"/>
            </w:rPr>
          </w:pPr>
          <w:hyperlink w:anchor="_Toc155187918" w:history="1">
            <w:r w:rsidRPr="0030442B">
              <w:rPr>
                <w:rStyle w:val="Hyperlink"/>
                <w:b/>
                <w:bCs/>
                <w:noProof/>
              </w:rPr>
              <w:t>4.2 OPERATORS SMS AND SHIP HSE PROCEDURES</w:t>
            </w:r>
            <w:r>
              <w:rPr>
                <w:noProof/>
                <w:webHidden/>
              </w:rPr>
              <w:tab/>
            </w:r>
            <w:r>
              <w:rPr>
                <w:noProof/>
                <w:webHidden/>
              </w:rPr>
              <w:fldChar w:fldCharType="begin"/>
            </w:r>
            <w:r>
              <w:rPr>
                <w:noProof/>
                <w:webHidden/>
              </w:rPr>
              <w:instrText xml:space="preserve"> PAGEREF _Toc155187918 \h </w:instrText>
            </w:r>
            <w:r>
              <w:rPr>
                <w:noProof/>
                <w:webHidden/>
              </w:rPr>
            </w:r>
            <w:r>
              <w:rPr>
                <w:noProof/>
                <w:webHidden/>
              </w:rPr>
              <w:fldChar w:fldCharType="separate"/>
            </w:r>
            <w:r>
              <w:rPr>
                <w:noProof/>
                <w:webHidden/>
              </w:rPr>
              <w:t>11</w:t>
            </w:r>
            <w:r>
              <w:rPr>
                <w:noProof/>
                <w:webHidden/>
              </w:rPr>
              <w:fldChar w:fldCharType="end"/>
            </w:r>
          </w:hyperlink>
        </w:p>
        <w:p w14:paraId="2C0C3E52" w14:textId="4F0BACF6" w:rsidR="00847E05" w:rsidRDefault="00847E05">
          <w:pPr>
            <w:pStyle w:val="TOC3"/>
            <w:tabs>
              <w:tab w:val="right" w:leader="dot" w:pos="9825"/>
            </w:tabs>
            <w:rPr>
              <w:noProof/>
              <w:kern w:val="2"/>
              <w:sz w:val="22"/>
              <w:szCs w:val="22"/>
              <w:lang w:val="en-IN" w:eastAsia="en-IN"/>
              <w14:ligatures w14:val="standardContextual"/>
            </w:rPr>
          </w:pPr>
          <w:hyperlink w:anchor="_Toc155187919" w:history="1">
            <w:r w:rsidRPr="0030442B">
              <w:rPr>
                <w:rStyle w:val="Hyperlink"/>
                <w:b/>
                <w:bCs/>
                <w:noProof/>
              </w:rPr>
              <w:t>4.3 TRAINING AND COMPETENCE REQUIREMENTS</w:t>
            </w:r>
            <w:r>
              <w:rPr>
                <w:noProof/>
                <w:webHidden/>
              </w:rPr>
              <w:tab/>
            </w:r>
            <w:r>
              <w:rPr>
                <w:noProof/>
                <w:webHidden/>
              </w:rPr>
              <w:fldChar w:fldCharType="begin"/>
            </w:r>
            <w:r>
              <w:rPr>
                <w:noProof/>
                <w:webHidden/>
              </w:rPr>
              <w:instrText xml:space="preserve"> PAGEREF _Toc155187919 \h </w:instrText>
            </w:r>
            <w:r>
              <w:rPr>
                <w:noProof/>
                <w:webHidden/>
              </w:rPr>
            </w:r>
            <w:r>
              <w:rPr>
                <w:noProof/>
                <w:webHidden/>
              </w:rPr>
              <w:fldChar w:fldCharType="separate"/>
            </w:r>
            <w:r>
              <w:rPr>
                <w:noProof/>
                <w:webHidden/>
              </w:rPr>
              <w:t>11</w:t>
            </w:r>
            <w:r>
              <w:rPr>
                <w:noProof/>
                <w:webHidden/>
              </w:rPr>
              <w:fldChar w:fldCharType="end"/>
            </w:r>
          </w:hyperlink>
        </w:p>
        <w:p w14:paraId="6CBF8BCE" w14:textId="601708E8" w:rsidR="00847E05" w:rsidRDefault="00847E05">
          <w:pPr>
            <w:pStyle w:val="TOC3"/>
            <w:tabs>
              <w:tab w:val="right" w:leader="dot" w:pos="9825"/>
            </w:tabs>
            <w:rPr>
              <w:noProof/>
              <w:kern w:val="2"/>
              <w:sz w:val="22"/>
              <w:szCs w:val="22"/>
              <w:lang w:val="en-IN" w:eastAsia="en-IN"/>
              <w14:ligatures w14:val="standardContextual"/>
            </w:rPr>
          </w:pPr>
          <w:hyperlink w:anchor="_Toc155187920" w:history="1">
            <w:r w:rsidRPr="0030442B">
              <w:rPr>
                <w:rStyle w:val="Hyperlink"/>
                <w:b/>
                <w:bCs/>
                <w:noProof/>
              </w:rPr>
              <w:t>4.4 ROLES AND RESPONSIBILITIES</w:t>
            </w:r>
            <w:r>
              <w:rPr>
                <w:noProof/>
                <w:webHidden/>
              </w:rPr>
              <w:tab/>
            </w:r>
            <w:r>
              <w:rPr>
                <w:noProof/>
                <w:webHidden/>
              </w:rPr>
              <w:fldChar w:fldCharType="begin"/>
            </w:r>
            <w:r>
              <w:rPr>
                <w:noProof/>
                <w:webHidden/>
              </w:rPr>
              <w:instrText xml:space="preserve"> PAGEREF _Toc155187920 \h </w:instrText>
            </w:r>
            <w:r>
              <w:rPr>
                <w:noProof/>
                <w:webHidden/>
              </w:rPr>
            </w:r>
            <w:r>
              <w:rPr>
                <w:noProof/>
                <w:webHidden/>
              </w:rPr>
              <w:fldChar w:fldCharType="separate"/>
            </w:r>
            <w:r>
              <w:rPr>
                <w:noProof/>
                <w:webHidden/>
              </w:rPr>
              <w:t>12</w:t>
            </w:r>
            <w:r>
              <w:rPr>
                <w:noProof/>
                <w:webHidden/>
              </w:rPr>
              <w:fldChar w:fldCharType="end"/>
            </w:r>
          </w:hyperlink>
        </w:p>
        <w:p w14:paraId="0B634AA3" w14:textId="5115296D" w:rsidR="00847E05" w:rsidRDefault="00847E05">
          <w:pPr>
            <w:pStyle w:val="TOC1"/>
            <w:tabs>
              <w:tab w:val="right" w:leader="dot" w:pos="9825"/>
            </w:tabs>
            <w:rPr>
              <w:noProof/>
              <w:kern w:val="2"/>
              <w:sz w:val="22"/>
              <w:szCs w:val="22"/>
              <w:lang w:val="en-IN" w:eastAsia="en-IN"/>
              <w14:ligatures w14:val="standardContextual"/>
            </w:rPr>
          </w:pPr>
          <w:hyperlink w:anchor="_Toc155187921" w:history="1">
            <w:r w:rsidRPr="0030442B">
              <w:rPr>
                <w:rStyle w:val="Hyperlink"/>
                <w:b/>
                <w:bCs/>
                <w:noProof/>
              </w:rPr>
              <w:t>SYNTHETIC MOORING ROPES</w:t>
            </w:r>
            <w:r>
              <w:rPr>
                <w:noProof/>
                <w:webHidden/>
              </w:rPr>
              <w:tab/>
            </w:r>
            <w:r>
              <w:rPr>
                <w:noProof/>
                <w:webHidden/>
              </w:rPr>
              <w:fldChar w:fldCharType="begin"/>
            </w:r>
            <w:r>
              <w:rPr>
                <w:noProof/>
                <w:webHidden/>
              </w:rPr>
              <w:instrText xml:space="preserve"> PAGEREF _Toc155187921 \h </w:instrText>
            </w:r>
            <w:r>
              <w:rPr>
                <w:noProof/>
                <w:webHidden/>
              </w:rPr>
            </w:r>
            <w:r>
              <w:rPr>
                <w:noProof/>
                <w:webHidden/>
              </w:rPr>
              <w:fldChar w:fldCharType="separate"/>
            </w:r>
            <w:r>
              <w:rPr>
                <w:noProof/>
                <w:webHidden/>
              </w:rPr>
              <w:t>12</w:t>
            </w:r>
            <w:r>
              <w:rPr>
                <w:noProof/>
                <w:webHidden/>
              </w:rPr>
              <w:fldChar w:fldCharType="end"/>
            </w:r>
          </w:hyperlink>
        </w:p>
        <w:p w14:paraId="7B32F8CC" w14:textId="23119C9F" w:rsidR="00847E05" w:rsidRDefault="00847E05">
          <w:pPr>
            <w:pStyle w:val="TOC2"/>
            <w:tabs>
              <w:tab w:val="right" w:leader="dot" w:pos="9825"/>
            </w:tabs>
            <w:rPr>
              <w:noProof/>
              <w:kern w:val="2"/>
              <w:sz w:val="22"/>
              <w:szCs w:val="22"/>
              <w:lang w:val="en-IN" w:eastAsia="en-IN"/>
              <w14:ligatures w14:val="standardContextual"/>
            </w:rPr>
          </w:pPr>
          <w:hyperlink w:anchor="_Toc155187922" w:history="1">
            <w:r w:rsidRPr="0030442B">
              <w:rPr>
                <w:rStyle w:val="Hyperlink"/>
                <w:b/>
                <w:bCs/>
                <w:noProof/>
              </w:rPr>
              <w:t>SECTION 1 – MAINTENANCE</w:t>
            </w:r>
            <w:r>
              <w:rPr>
                <w:noProof/>
                <w:webHidden/>
              </w:rPr>
              <w:tab/>
            </w:r>
            <w:r>
              <w:rPr>
                <w:noProof/>
                <w:webHidden/>
              </w:rPr>
              <w:fldChar w:fldCharType="begin"/>
            </w:r>
            <w:r>
              <w:rPr>
                <w:noProof/>
                <w:webHidden/>
              </w:rPr>
              <w:instrText xml:space="preserve"> PAGEREF _Toc155187922 \h </w:instrText>
            </w:r>
            <w:r>
              <w:rPr>
                <w:noProof/>
                <w:webHidden/>
              </w:rPr>
            </w:r>
            <w:r>
              <w:rPr>
                <w:noProof/>
                <w:webHidden/>
              </w:rPr>
              <w:fldChar w:fldCharType="separate"/>
            </w:r>
            <w:r>
              <w:rPr>
                <w:noProof/>
                <w:webHidden/>
              </w:rPr>
              <w:t>12</w:t>
            </w:r>
            <w:r>
              <w:rPr>
                <w:noProof/>
                <w:webHidden/>
              </w:rPr>
              <w:fldChar w:fldCharType="end"/>
            </w:r>
          </w:hyperlink>
        </w:p>
        <w:p w14:paraId="6D7FA30B" w14:textId="7293E6DE" w:rsidR="00847E05" w:rsidRDefault="00847E05">
          <w:pPr>
            <w:pStyle w:val="TOC3"/>
            <w:tabs>
              <w:tab w:val="right" w:leader="dot" w:pos="9825"/>
            </w:tabs>
            <w:rPr>
              <w:noProof/>
              <w:kern w:val="2"/>
              <w:sz w:val="22"/>
              <w:szCs w:val="22"/>
              <w:lang w:val="en-IN" w:eastAsia="en-IN"/>
              <w14:ligatures w14:val="standardContextual"/>
            </w:rPr>
          </w:pPr>
          <w:hyperlink w:anchor="_Toc155187923" w:history="1">
            <w:r w:rsidRPr="0030442B">
              <w:rPr>
                <w:rStyle w:val="Hyperlink"/>
                <w:b/>
                <w:bCs/>
                <w:noProof/>
              </w:rPr>
              <w:t>1.1 LINE INSTALLATION</w:t>
            </w:r>
            <w:r>
              <w:rPr>
                <w:noProof/>
                <w:webHidden/>
              </w:rPr>
              <w:tab/>
            </w:r>
            <w:r>
              <w:rPr>
                <w:noProof/>
                <w:webHidden/>
              </w:rPr>
              <w:fldChar w:fldCharType="begin"/>
            </w:r>
            <w:r>
              <w:rPr>
                <w:noProof/>
                <w:webHidden/>
              </w:rPr>
              <w:instrText xml:space="preserve"> PAGEREF _Toc155187923 \h </w:instrText>
            </w:r>
            <w:r>
              <w:rPr>
                <w:noProof/>
                <w:webHidden/>
              </w:rPr>
            </w:r>
            <w:r>
              <w:rPr>
                <w:noProof/>
                <w:webHidden/>
              </w:rPr>
              <w:fldChar w:fldCharType="separate"/>
            </w:r>
            <w:r>
              <w:rPr>
                <w:noProof/>
                <w:webHidden/>
              </w:rPr>
              <w:t>12</w:t>
            </w:r>
            <w:r>
              <w:rPr>
                <w:noProof/>
                <w:webHidden/>
              </w:rPr>
              <w:fldChar w:fldCharType="end"/>
            </w:r>
          </w:hyperlink>
        </w:p>
        <w:p w14:paraId="549EBD6E" w14:textId="102A3CA5" w:rsidR="00847E05" w:rsidRDefault="00847E05">
          <w:pPr>
            <w:pStyle w:val="TOC3"/>
            <w:tabs>
              <w:tab w:val="right" w:leader="dot" w:pos="9825"/>
            </w:tabs>
            <w:rPr>
              <w:noProof/>
              <w:kern w:val="2"/>
              <w:sz w:val="22"/>
              <w:szCs w:val="22"/>
              <w:lang w:val="en-IN" w:eastAsia="en-IN"/>
              <w14:ligatures w14:val="standardContextual"/>
            </w:rPr>
          </w:pPr>
          <w:hyperlink w:anchor="_Toc155187924" w:history="1">
            <w:r w:rsidRPr="0030442B">
              <w:rPr>
                <w:rStyle w:val="Hyperlink"/>
                <w:b/>
                <w:bCs/>
                <w:noProof/>
              </w:rPr>
              <w:t>1.2 STORAGE</w:t>
            </w:r>
            <w:r>
              <w:rPr>
                <w:noProof/>
                <w:webHidden/>
              </w:rPr>
              <w:tab/>
            </w:r>
            <w:r>
              <w:rPr>
                <w:noProof/>
                <w:webHidden/>
              </w:rPr>
              <w:fldChar w:fldCharType="begin"/>
            </w:r>
            <w:r>
              <w:rPr>
                <w:noProof/>
                <w:webHidden/>
              </w:rPr>
              <w:instrText xml:space="preserve"> PAGEREF _Toc155187924 \h </w:instrText>
            </w:r>
            <w:r>
              <w:rPr>
                <w:noProof/>
                <w:webHidden/>
              </w:rPr>
            </w:r>
            <w:r>
              <w:rPr>
                <w:noProof/>
                <w:webHidden/>
              </w:rPr>
              <w:fldChar w:fldCharType="separate"/>
            </w:r>
            <w:r>
              <w:rPr>
                <w:noProof/>
                <w:webHidden/>
              </w:rPr>
              <w:t>13</w:t>
            </w:r>
            <w:r>
              <w:rPr>
                <w:noProof/>
                <w:webHidden/>
              </w:rPr>
              <w:fldChar w:fldCharType="end"/>
            </w:r>
          </w:hyperlink>
        </w:p>
        <w:p w14:paraId="68D5F61B" w14:textId="5947382A" w:rsidR="00847E05" w:rsidRDefault="00847E05">
          <w:pPr>
            <w:pStyle w:val="TOC3"/>
            <w:tabs>
              <w:tab w:val="right" w:leader="dot" w:pos="9825"/>
            </w:tabs>
            <w:rPr>
              <w:noProof/>
              <w:kern w:val="2"/>
              <w:sz w:val="22"/>
              <w:szCs w:val="22"/>
              <w:lang w:val="en-IN" w:eastAsia="en-IN"/>
              <w14:ligatures w14:val="standardContextual"/>
            </w:rPr>
          </w:pPr>
          <w:hyperlink w:anchor="_Toc155187925" w:history="1">
            <w:r w:rsidRPr="0030442B">
              <w:rPr>
                <w:rStyle w:val="Hyperlink"/>
                <w:b/>
                <w:bCs/>
                <w:noProof/>
              </w:rPr>
              <w:t>1.3 REPAIR OPTIONS</w:t>
            </w:r>
            <w:r>
              <w:rPr>
                <w:noProof/>
                <w:webHidden/>
              </w:rPr>
              <w:tab/>
            </w:r>
            <w:r>
              <w:rPr>
                <w:noProof/>
                <w:webHidden/>
              </w:rPr>
              <w:fldChar w:fldCharType="begin"/>
            </w:r>
            <w:r>
              <w:rPr>
                <w:noProof/>
                <w:webHidden/>
              </w:rPr>
              <w:instrText xml:space="preserve"> PAGEREF _Toc155187925 \h </w:instrText>
            </w:r>
            <w:r>
              <w:rPr>
                <w:noProof/>
                <w:webHidden/>
              </w:rPr>
            </w:r>
            <w:r>
              <w:rPr>
                <w:noProof/>
                <w:webHidden/>
              </w:rPr>
              <w:fldChar w:fldCharType="separate"/>
            </w:r>
            <w:r>
              <w:rPr>
                <w:noProof/>
                <w:webHidden/>
              </w:rPr>
              <w:t>13</w:t>
            </w:r>
            <w:r>
              <w:rPr>
                <w:noProof/>
                <w:webHidden/>
              </w:rPr>
              <w:fldChar w:fldCharType="end"/>
            </w:r>
          </w:hyperlink>
        </w:p>
        <w:p w14:paraId="734F5F25" w14:textId="19FAD9DF" w:rsidR="00847E05" w:rsidRDefault="00847E05">
          <w:pPr>
            <w:pStyle w:val="TOC3"/>
            <w:tabs>
              <w:tab w:val="right" w:leader="dot" w:pos="9825"/>
            </w:tabs>
            <w:rPr>
              <w:noProof/>
              <w:kern w:val="2"/>
              <w:sz w:val="22"/>
              <w:szCs w:val="22"/>
              <w:lang w:val="en-IN" w:eastAsia="en-IN"/>
              <w14:ligatures w14:val="standardContextual"/>
            </w:rPr>
          </w:pPr>
          <w:hyperlink w:anchor="_Toc155187926" w:history="1">
            <w:r w:rsidRPr="0030442B">
              <w:rPr>
                <w:rStyle w:val="Hyperlink"/>
                <w:b/>
                <w:bCs/>
                <w:noProof/>
              </w:rPr>
              <w:t>1.4 MAINTENANCE PROTECTION, TWIST REMOVAL</w:t>
            </w:r>
            <w:r>
              <w:rPr>
                <w:noProof/>
                <w:webHidden/>
              </w:rPr>
              <w:tab/>
            </w:r>
            <w:r>
              <w:rPr>
                <w:noProof/>
                <w:webHidden/>
              </w:rPr>
              <w:fldChar w:fldCharType="begin"/>
            </w:r>
            <w:r>
              <w:rPr>
                <w:noProof/>
                <w:webHidden/>
              </w:rPr>
              <w:instrText xml:space="preserve"> PAGEREF _Toc155187926 \h </w:instrText>
            </w:r>
            <w:r>
              <w:rPr>
                <w:noProof/>
                <w:webHidden/>
              </w:rPr>
            </w:r>
            <w:r>
              <w:rPr>
                <w:noProof/>
                <w:webHidden/>
              </w:rPr>
              <w:fldChar w:fldCharType="separate"/>
            </w:r>
            <w:r>
              <w:rPr>
                <w:noProof/>
                <w:webHidden/>
              </w:rPr>
              <w:t>13</w:t>
            </w:r>
            <w:r>
              <w:rPr>
                <w:noProof/>
                <w:webHidden/>
              </w:rPr>
              <w:fldChar w:fldCharType="end"/>
            </w:r>
          </w:hyperlink>
        </w:p>
        <w:p w14:paraId="4701F984" w14:textId="45763AC8" w:rsidR="00847E05" w:rsidRDefault="00847E05">
          <w:pPr>
            <w:pStyle w:val="TOC3"/>
            <w:tabs>
              <w:tab w:val="right" w:leader="dot" w:pos="9825"/>
            </w:tabs>
            <w:rPr>
              <w:noProof/>
              <w:kern w:val="2"/>
              <w:sz w:val="22"/>
              <w:szCs w:val="22"/>
              <w:lang w:val="en-IN" w:eastAsia="en-IN"/>
              <w14:ligatures w14:val="standardContextual"/>
            </w:rPr>
          </w:pPr>
          <w:hyperlink w:anchor="_Toc155187927" w:history="1">
            <w:r w:rsidRPr="0030442B">
              <w:rPr>
                <w:rStyle w:val="Hyperlink"/>
                <w:b/>
                <w:bCs/>
                <w:noProof/>
              </w:rPr>
              <w:t>1.5 CHAFE PROTECTION</w:t>
            </w:r>
            <w:r>
              <w:rPr>
                <w:noProof/>
                <w:webHidden/>
              </w:rPr>
              <w:tab/>
            </w:r>
            <w:r>
              <w:rPr>
                <w:noProof/>
                <w:webHidden/>
              </w:rPr>
              <w:fldChar w:fldCharType="begin"/>
            </w:r>
            <w:r>
              <w:rPr>
                <w:noProof/>
                <w:webHidden/>
              </w:rPr>
              <w:instrText xml:space="preserve"> PAGEREF _Toc155187927 \h </w:instrText>
            </w:r>
            <w:r>
              <w:rPr>
                <w:noProof/>
                <w:webHidden/>
              </w:rPr>
            </w:r>
            <w:r>
              <w:rPr>
                <w:noProof/>
                <w:webHidden/>
              </w:rPr>
              <w:fldChar w:fldCharType="separate"/>
            </w:r>
            <w:r>
              <w:rPr>
                <w:noProof/>
                <w:webHidden/>
              </w:rPr>
              <w:t>14</w:t>
            </w:r>
            <w:r>
              <w:rPr>
                <w:noProof/>
                <w:webHidden/>
              </w:rPr>
              <w:fldChar w:fldCharType="end"/>
            </w:r>
          </w:hyperlink>
        </w:p>
        <w:p w14:paraId="31CE0629" w14:textId="0537594D" w:rsidR="00847E05" w:rsidRDefault="00847E05">
          <w:pPr>
            <w:pStyle w:val="TOC3"/>
            <w:tabs>
              <w:tab w:val="right" w:leader="dot" w:pos="9825"/>
            </w:tabs>
            <w:rPr>
              <w:noProof/>
              <w:kern w:val="2"/>
              <w:sz w:val="22"/>
              <w:szCs w:val="22"/>
              <w:lang w:val="en-IN" w:eastAsia="en-IN"/>
              <w14:ligatures w14:val="standardContextual"/>
            </w:rPr>
          </w:pPr>
          <w:hyperlink w:anchor="_Toc155187928" w:history="1">
            <w:r w:rsidRPr="0030442B">
              <w:rPr>
                <w:rStyle w:val="Hyperlink"/>
                <w:b/>
                <w:bCs/>
                <w:noProof/>
              </w:rPr>
              <w:t>1.6 WEAR ZONE MANAGEMENT</w:t>
            </w:r>
            <w:r>
              <w:rPr>
                <w:noProof/>
                <w:webHidden/>
              </w:rPr>
              <w:tab/>
            </w:r>
            <w:r>
              <w:rPr>
                <w:noProof/>
                <w:webHidden/>
              </w:rPr>
              <w:fldChar w:fldCharType="begin"/>
            </w:r>
            <w:r>
              <w:rPr>
                <w:noProof/>
                <w:webHidden/>
              </w:rPr>
              <w:instrText xml:space="preserve"> PAGEREF _Toc155187928 \h </w:instrText>
            </w:r>
            <w:r>
              <w:rPr>
                <w:noProof/>
                <w:webHidden/>
              </w:rPr>
            </w:r>
            <w:r>
              <w:rPr>
                <w:noProof/>
                <w:webHidden/>
              </w:rPr>
              <w:fldChar w:fldCharType="separate"/>
            </w:r>
            <w:r>
              <w:rPr>
                <w:noProof/>
                <w:webHidden/>
              </w:rPr>
              <w:t>14</w:t>
            </w:r>
            <w:r>
              <w:rPr>
                <w:noProof/>
                <w:webHidden/>
              </w:rPr>
              <w:fldChar w:fldCharType="end"/>
            </w:r>
          </w:hyperlink>
        </w:p>
        <w:p w14:paraId="47CF1821" w14:textId="41A5876C" w:rsidR="00847E05" w:rsidRDefault="00847E05">
          <w:pPr>
            <w:pStyle w:val="TOC3"/>
            <w:tabs>
              <w:tab w:val="right" w:leader="dot" w:pos="9825"/>
            </w:tabs>
            <w:rPr>
              <w:noProof/>
              <w:kern w:val="2"/>
              <w:sz w:val="22"/>
              <w:szCs w:val="22"/>
              <w:lang w:val="en-IN" w:eastAsia="en-IN"/>
              <w14:ligatures w14:val="standardContextual"/>
            </w:rPr>
          </w:pPr>
          <w:hyperlink w:anchor="_Toc155187929" w:history="1">
            <w:r w:rsidRPr="0030442B">
              <w:rPr>
                <w:rStyle w:val="Hyperlink"/>
                <w:b/>
                <w:bCs/>
                <w:noProof/>
              </w:rPr>
              <w:t>1.7 LENGTH REQUIRED, END / END, CROPPING</w:t>
            </w:r>
            <w:r>
              <w:rPr>
                <w:noProof/>
                <w:webHidden/>
              </w:rPr>
              <w:tab/>
            </w:r>
            <w:r>
              <w:rPr>
                <w:noProof/>
                <w:webHidden/>
              </w:rPr>
              <w:fldChar w:fldCharType="begin"/>
            </w:r>
            <w:r>
              <w:rPr>
                <w:noProof/>
                <w:webHidden/>
              </w:rPr>
              <w:instrText xml:space="preserve"> PAGEREF _Toc155187929 \h </w:instrText>
            </w:r>
            <w:r>
              <w:rPr>
                <w:noProof/>
                <w:webHidden/>
              </w:rPr>
            </w:r>
            <w:r>
              <w:rPr>
                <w:noProof/>
                <w:webHidden/>
              </w:rPr>
              <w:fldChar w:fldCharType="separate"/>
            </w:r>
            <w:r>
              <w:rPr>
                <w:noProof/>
                <w:webHidden/>
              </w:rPr>
              <w:t>14</w:t>
            </w:r>
            <w:r>
              <w:rPr>
                <w:noProof/>
                <w:webHidden/>
              </w:rPr>
              <w:fldChar w:fldCharType="end"/>
            </w:r>
          </w:hyperlink>
        </w:p>
        <w:p w14:paraId="6EDD7D88" w14:textId="0EC3E5FD" w:rsidR="00847E05" w:rsidRDefault="00847E05">
          <w:pPr>
            <w:pStyle w:val="TOC2"/>
            <w:tabs>
              <w:tab w:val="right" w:leader="dot" w:pos="9825"/>
            </w:tabs>
            <w:rPr>
              <w:noProof/>
              <w:kern w:val="2"/>
              <w:sz w:val="22"/>
              <w:szCs w:val="22"/>
              <w:lang w:val="en-IN" w:eastAsia="en-IN"/>
              <w14:ligatures w14:val="standardContextual"/>
            </w:rPr>
          </w:pPr>
          <w:hyperlink w:anchor="_Toc155187930" w:history="1">
            <w:r w:rsidRPr="0030442B">
              <w:rPr>
                <w:rStyle w:val="Hyperlink"/>
                <w:b/>
                <w:bCs/>
                <w:noProof/>
              </w:rPr>
              <w:t>SECTION 2 – INSPECTION</w:t>
            </w:r>
            <w:r>
              <w:rPr>
                <w:noProof/>
                <w:webHidden/>
              </w:rPr>
              <w:tab/>
            </w:r>
            <w:r>
              <w:rPr>
                <w:noProof/>
                <w:webHidden/>
              </w:rPr>
              <w:fldChar w:fldCharType="begin"/>
            </w:r>
            <w:r>
              <w:rPr>
                <w:noProof/>
                <w:webHidden/>
              </w:rPr>
              <w:instrText xml:space="preserve"> PAGEREF _Toc155187930 \h </w:instrText>
            </w:r>
            <w:r>
              <w:rPr>
                <w:noProof/>
                <w:webHidden/>
              </w:rPr>
            </w:r>
            <w:r>
              <w:rPr>
                <w:noProof/>
                <w:webHidden/>
              </w:rPr>
              <w:fldChar w:fldCharType="separate"/>
            </w:r>
            <w:r>
              <w:rPr>
                <w:noProof/>
                <w:webHidden/>
              </w:rPr>
              <w:t>15</w:t>
            </w:r>
            <w:r>
              <w:rPr>
                <w:noProof/>
                <w:webHidden/>
              </w:rPr>
              <w:fldChar w:fldCharType="end"/>
            </w:r>
          </w:hyperlink>
        </w:p>
        <w:p w14:paraId="4225B88D" w14:textId="4F03B693" w:rsidR="00847E05" w:rsidRDefault="00847E05">
          <w:pPr>
            <w:pStyle w:val="TOC3"/>
            <w:tabs>
              <w:tab w:val="right" w:leader="dot" w:pos="9825"/>
            </w:tabs>
            <w:rPr>
              <w:noProof/>
              <w:kern w:val="2"/>
              <w:sz w:val="22"/>
              <w:szCs w:val="22"/>
              <w:lang w:val="en-IN" w:eastAsia="en-IN"/>
              <w14:ligatures w14:val="standardContextual"/>
            </w:rPr>
          </w:pPr>
          <w:hyperlink w:anchor="_Toc155187931" w:history="1">
            <w:r w:rsidRPr="0030442B">
              <w:rPr>
                <w:rStyle w:val="Hyperlink"/>
                <w:b/>
                <w:bCs/>
                <w:noProof/>
              </w:rPr>
              <w:t>2.1 ROUTINE INSPECTION</w:t>
            </w:r>
            <w:r>
              <w:rPr>
                <w:noProof/>
                <w:webHidden/>
              </w:rPr>
              <w:tab/>
            </w:r>
            <w:r>
              <w:rPr>
                <w:noProof/>
                <w:webHidden/>
              </w:rPr>
              <w:fldChar w:fldCharType="begin"/>
            </w:r>
            <w:r>
              <w:rPr>
                <w:noProof/>
                <w:webHidden/>
              </w:rPr>
              <w:instrText xml:space="preserve"> PAGEREF _Toc155187931 \h </w:instrText>
            </w:r>
            <w:r>
              <w:rPr>
                <w:noProof/>
                <w:webHidden/>
              </w:rPr>
            </w:r>
            <w:r>
              <w:rPr>
                <w:noProof/>
                <w:webHidden/>
              </w:rPr>
              <w:fldChar w:fldCharType="separate"/>
            </w:r>
            <w:r>
              <w:rPr>
                <w:noProof/>
                <w:webHidden/>
              </w:rPr>
              <w:t>15</w:t>
            </w:r>
            <w:r>
              <w:rPr>
                <w:noProof/>
                <w:webHidden/>
              </w:rPr>
              <w:fldChar w:fldCharType="end"/>
            </w:r>
          </w:hyperlink>
        </w:p>
        <w:p w14:paraId="3C25D3A9" w14:textId="69A7C05A" w:rsidR="00847E05" w:rsidRDefault="00847E05">
          <w:pPr>
            <w:pStyle w:val="TOC3"/>
            <w:tabs>
              <w:tab w:val="right" w:leader="dot" w:pos="9825"/>
            </w:tabs>
            <w:rPr>
              <w:noProof/>
              <w:kern w:val="2"/>
              <w:sz w:val="22"/>
              <w:szCs w:val="22"/>
              <w:lang w:val="en-IN" w:eastAsia="en-IN"/>
              <w14:ligatures w14:val="standardContextual"/>
            </w:rPr>
          </w:pPr>
          <w:hyperlink w:anchor="_Toc155187932" w:history="1">
            <w:r w:rsidRPr="0030442B">
              <w:rPr>
                <w:rStyle w:val="Hyperlink"/>
                <w:b/>
                <w:bCs/>
                <w:noProof/>
              </w:rPr>
              <w:t>2.2 DETAILED INSPECTION</w:t>
            </w:r>
            <w:r>
              <w:rPr>
                <w:noProof/>
                <w:webHidden/>
              </w:rPr>
              <w:tab/>
            </w:r>
            <w:r>
              <w:rPr>
                <w:noProof/>
                <w:webHidden/>
              </w:rPr>
              <w:fldChar w:fldCharType="begin"/>
            </w:r>
            <w:r>
              <w:rPr>
                <w:noProof/>
                <w:webHidden/>
              </w:rPr>
              <w:instrText xml:space="preserve"> PAGEREF _Toc155187932 \h </w:instrText>
            </w:r>
            <w:r>
              <w:rPr>
                <w:noProof/>
                <w:webHidden/>
              </w:rPr>
            </w:r>
            <w:r>
              <w:rPr>
                <w:noProof/>
                <w:webHidden/>
              </w:rPr>
              <w:fldChar w:fldCharType="separate"/>
            </w:r>
            <w:r>
              <w:rPr>
                <w:noProof/>
                <w:webHidden/>
              </w:rPr>
              <w:t>15</w:t>
            </w:r>
            <w:r>
              <w:rPr>
                <w:noProof/>
                <w:webHidden/>
              </w:rPr>
              <w:fldChar w:fldCharType="end"/>
            </w:r>
          </w:hyperlink>
        </w:p>
        <w:p w14:paraId="1235DD74" w14:textId="6F666362" w:rsidR="00847E05" w:rsidRDefault="00847E05">
          <w:pPr>
            <w:pStyle w:val="TOC2"/>
            <w:tabs>
              <w:tab w:val="right" w:leader="dot" w:pos="9825"/>
            </w:tabs>
            <w:rPr>
              <w:noProof/>
              <w:kern w:val="2"/>
              <w:sz w:val="22"/>
              <w:szCs w:val="22"/>
              <w:lang w:val="en-IN" w:eastAsia="en-IN"/>
              <w14:ligatures w14:val="standardContextual"/>
            </w:rPr>
          </w:pPr>
          <w:hyperlink w:anchor="_Toc155187933" w:history="1">
            <w:r w:rsidRPr="0030442B">
              <w:rPr>
                <w:rStyle w:val="Hyperlink"/>
                <w:b/>
                <w:bCs/>
                <w:noProof/>
              </w:rPr>
              <w:t>SECTION 3 - SERVICE LIFE</w:t>
            </w:r>
            <w:r>
              <w:rPr>
                <w:noProof/>
                <w:webHidden/>
              </w:rPr>
              <w:tab/>
            </w:r>
            <w:r>
              <w:rPr>
                <w:noProof/>
                <w:webHidden/>
              </w:rPr>
              <w:fldChar w:fldCharType="begin"/>
            </w:r>
            <w:r>
              <w:rPr>
                <w:noProof/>
                <w:webHidden/>
              </w:rPr>
              <w:instrText xml:space="preserve"> PAGEREF _Toc155187933 \h </w:instrText>
            </w:r>
            <w:r>
              <w:rPr>
                <w:noProof/>
                <w:webHidden/>
              </w:rPr>
            </w:r>
            <w:r>
              <w:rPr>
                <w:noProof/>
                <w:webHidden/>
              </w:rPr>
              <w:fldChar w:fldCharType="separate"/>
            </w:r>
            <w:r>
              <w:rPr>
                <w:noProof/>
                <w:webHidden/>
              </w:rPr>
              <w:t>17</w:t>
            </w:r>
            <w:r>
              <w:rPr>
                <w:noProof/>
                <w:webHidden/>
              </w:rPr>
              <w:fldChar w:fldCharType="end"/>
            </w:r>
          </w:hyperlink>
        </w:p>
        <w:p w14:paraId="377D6390" w14:textId="69F53703" w:rsidR="00847E05" w:rsidRDefault="00847E05">
          <w:pPr>
            <w:pStyle w:val="TOC3"/>
            <w:tabs>
              <w:tab w:val="right" w:leader="dot" w:pos="9825"/>
            </w:tabs>
            <w:rPr>
              <w:noProof/>
              <w:kern w:val="2"/>
              <w:sz w:val="22"/>
              <w:szCs w:val="22"/>
              <w:lang w:val="en-IN" w:eastAsia="en-IN"/>
              <w14:ligatures w14:val="standardContextual"/>
            </w:rPr>
          </w:pPr>
          <w:hyperlink w:anchor="_Toc155187934" w:history="1">
            <w:r w:rsidRPr="0030442B">
              <w:rPr>
                <w:rStyle w:val="Hyperlink"/>
                <w:b/>
                <w:bCs/>
                <w:noProof/>
              </w:rPr>
              <w:t>3.1 DETERMINATION OF SERVICE LIFE</w:t>
            </w:r>
            <w:r>
              <w:rPr>
                <w:noProof/>
                <w:webHidden/>
              </w:rPr>
              <w:tab/>
            </w:r>
            <w:r>
              <w:rPr>
                <w:noProof/>
                <w:webHidden/>
              </w:rPr>
              <w:fldChar w:fldCharType="begin"/>
            </w:r>
            <w:r>
              <w:rPr>
                <w:noProof/>
                <w:webHidden/>
              </w:rPr>
              <w:instrText xml:space="preserve"> PAGEREF _Toc155187934 \h </w:instrText>
            </w:r>
            <w:r>
              <w:rPr>
                <w:noProof/>
                <w:webHidden/>
              </w:rPr>
            </w:r>
            <w:r>
              <w:rPr>
                <w:noProof/>
                <w:webHidden/>
              </w:rPr>
              <w:fldChar w:fldCharType="separate"/>
            </w:r>
            <w:r>
              <w:rPr>
                <w:noProof/>
                <w:webHidden/>
              </w:rPr>
              <w:t>17</w:t>
            </w:r>
            <w:r>
              <w:rPr>
                <w:noProof/>
                <w:webHidden/>
              </w:rPr>
              <w:fldChar w:fldCharType="end"/>
            </w:r>
          </w:hyperlink>
        </w:p>
        <w:p w14:paraId="60615C88" w14:textId="0F051E89" w:rsidR="00847E05" w:rsidRDefault="00847E05">
          <w:pPr>
            <w:pStyle w:val="TOC3"/>
            <w:tabs>
              <w:tab w:val="right" w:leader="dot" w:pos="9825"/>
            </w:tabs>
            <w:rPr>
              <w:noProof/>
              <w:kern w:val="2"/>
              <w:sz w:val="22"/>
              <w:szCs w:val="22"/>
              <w:lang w:val="en-IN" w:eastAsia="en-IN"/>
              <w14:ligatures w14:val="standardContextual"/>
            </w:rPr>
          </w:pPr>
          <w:hyperlink w:anchor="_Toc155187935" w:history="1">
            <w:r w:rsidRPr="0030442B">
              <w:rPr>
                <w:rStyle w:val="Hyperlink"/>
                <w:b/>
                <w:bCs/>
                <w:noProof/>
              </w:rPr>
              <w:t>3.2 CONSIDERATIONS FOR EXPECTED LIFE</w:t>
            </w:r>
            <w:r>
              <w:rPr>
                <w:noProof/>
                <w:webHidden/>
              </w:rPr>
              <w:tab/>
            </w:r>
            <w:r>
              <w:rPr>
                <w:noProof/>
                <w:webHidden/>
              </w:rPr>
              <w:fldChar w:fldCharType="begin"/>
            </w:r>
            <w:r>
              <w:rPr>
                <w:noProof/>
                <w:webHidden/>
              </w:rPr>
              <w:instrText xml:space="preserve"> PAGEREF _Toc155187935 \h </w:instrText>
            </w:r>
            <w:r>
              <w:rPr>
                <w:noProof/>
                <w:webHidden/>
              </w:rPr>
            </w:r>
            <w:r>
              <w:rPr>
                <w:noProof/>
                <w:webHidden/>
              </w:rPr>
              <w:fldChar w:fldCharType="separate"/>
            </w:r>
            <w:r>
              <w:rPr>
                <w:noProof/>
                <w:webHidden/>
              </w:rPr>
              <w:t>17</w:t>
            </w:r>
            <w:r>
              <w:rPr>
                <w:noProof/>
                <w:webHidden/>
              </w:rPr>
              <w:fldChar w:fldCharType="end"/>
            </w:r>
          </w:hyperlink>
        </w:p>
        <w:p w14:paraId="1227C9B7" w14:textId="7D88C513" w:rsidR="00847E05" w:rsidRDefault="00847E05">
          <w:pPr>
            <w:pStyle w:val="TOC3"/>
            <w:tabs>
              <w:tab w:val="right" w:leader="dot" w:pos="9825"/>
            </w:tabs>
            <w:rPr>
              <w:noProof/>
              <w:kern w:val="2"/>
              <w:sz w:val="22"/>
              <w:szCs w:val="22"/>
              <w:lang w:val="en-IN" w:eastAsia="en-IN"/>
              <w14:ligatures w14:val="standardContextual"/>
            </w:rPr>
          </w:pPr>
          <w:hyperlink w:anchor="_Toc155187936" w:history="1">
            <w:r w:rsidRPr="0030442B">
              <w:rPr>
                <w:rStyle w:val="Hyperlink"/>
                <w:b/>
                <w:bCs/>
                <w:noProof/>
              </w:rPr>
              <w:t>3.3 RESIDUAL STRENGTH TESTING / CONDITION ANALYSIS</w:t>
            </w:r>
            <w:r>
              <w:rPr>
                <w:noProof/>
                <w:webHidden/>
              </w:rPr>
              <w:tab/>
            </w:r>
            <w:r>
              <w:rPr>
                <w:noProof/>
                <w:webHidden/>
              </w:rPr>
              <w:fldChar w:fldCharType="begin"/>
            </w:r>
            <w:r>
              <w:rPr>
                <w:noProof/>
                <w:webHidden/>
              </w:rPr>
              <w:instrText xml:space="preserve"> PAGEREF _Toc155187936 \h </w:instrText>
            </w:r>
            <w:r>
              <w:rPr>
                <w:noProof/>
                <w:webHidden/>
              </w:rPr>
            </w:r>
            <w:r>
              <w:rPr>
                <w:noProof/>
                <w:webHidden/>
              </w:rPr>
              <w:fldChar w:fldCharType="separate"/>
            </w:r>
            <w:r>
              <w:rPr>
                <w:noProof/>
                <w:webHidden/>
              </w:rPr>
              <w:t>17</w:t>
            </w:r>
            <w:r>
              <w:rPr>
                <w:noProof/>
                <w:webHidden/>
              </w:rPr>
              <w:fldChar w:fldCharType="end"/>
            </w:r>
          </w:hyperlink>
        </w:p>
        <w:p w14:paraId="1B723212" w14:textId="7D7BCB90" w:rsidR="00847E05" w:rsidRDefault="00847E05">
          <w:pPr>
            <w:pStyle w:val="TOC3"/>
            <w:tabs>
              <w:tab w:val="right" w:leader="dot" w:pos="9825"/>
            </w:tabs>
            <w:rPr>
              <w:noProof/>
              <w:kern w:val="2"/>
              <w:sz w:val="22"/>
              <w:szCs w:val="22"/>
              <w:lang w:val="en-IN" w:eastAsia="en-IN"/>
              <w14:ligatures w14:val="standardContextual"/>
            </w:rPr>
          </w:pPr>
          <w:hyperlink w:anchor="_Toc155187937" w:history="1">
            <w:r w:rsidRPr="0030442B">
              <w:rPr>
                <w:rStyle w:val="Hyperlink"/>
                <w:b/>
                <w:bCs/>
                <w:noProof/>
              </w:rPr>
              <w:t>3.4 PLANNED RETIREMENT CRITERIA POLICY</w:t>
            </w:r>
            <w:r>
              <w:rPr>
                <w:noProof/>
                <w:webHidden/>
              </w:rPr>
              <w:tab/>
            </w:r>
            <w:r>
              <w:rPr>
                <w:noProof/>
                <w:webHidden/>
              </w:rPr>
              <w:fldChar w:fldCharType="begin"/>
            </w:r>
            <w:r>
              <w:rPr>
                <w:noProof/>
                <w:webHidden/>
              </w:rPr>
              <w:instrText xml:space="preserve"> PAGEREF _Toc155187937 \h </w:instrText>
            </w:r>
            <w:r>
              <w:rPr>
                <w:noProof/>
                <w:webHidden/>
              </w:rPr>
            </w:r>
            <w:r>
              <w:rPr>
                <w:noProof/>
                <w:webHidden/>
              </w:rPr>
              <w:fldChar w:fldCharType="separate"/>
            </w:r>
            <w:r>
              <w:rPr>
                <w:noProof/>
                <w:webHidden/>
              </w:rPr>
              <w:t>18</w:t>
            </w:r>
            <w:r>
              <w:rPr>
                <w:noProof/>
                <w:webHidden/>
              </w:rPr>
              <w:fldChar w:fldCharType="end"/>
            </w:r>
          </w:hyperlink>
        </w:p>
        <w:p w14:paraId="06F7A60C" w14:textId="7D971E05" w:rsidR="00847E05" w:rsidRDefault="00847E05">
          <w:pPr>
            <w:pStyle w:val="TOC2"/>
            <w:tabs>
              <w:tab w:val="right" w:leader="dot" w:pos="9825"/>
            </w:tabs>
            <w:rPr>
              <w:noProof/>
              <w:kern w:val="2"/>
              <w:sz w:val="22"/>
              <w:szCs w:val="22"/>
              <w:lang w:val="en-IN" w:eastAsia="en-IN"/>
              <w14:ligatures w14:val="standardContextual"/>
            </w:rPr>
          </w:pPr>
          <w:hyperlink w:anchor="_Toc155187938" w:history="1">
            <w:r w:rsidRPr="0030442B">
              <w:rPr>
                <w:rStyle w:val="Hyperlink"/>
                <w:b/>
                <w:bCs/>
                <w:noProof/>
              </w:rPr>
              <w:t>SECTION 4 – GENERAL</w:t>
            </w:r>
            <w:r>
              <w:rPr>
                <w:noProof/>
                <w:webHidden/>
              </w:rPr>
              <w:tab/>
            </w:r>
            <w:r>
              <w:rPr>
                <w:noProof/>
                <w:webHidden/>
              </w:rPr>
              <w:fldChar w:fldCharType="begin"/>
            </w:r>
            <w:r>
              <w:rPr>
                <w:noProof/>
                <w:webHidden/>
              </w:rPr>
              <w:instrText xml:space="preserve"> PAGEREF _Toc155187938 \h </w:instrText>
            </w:r>
            <w:r>
              <w:rPr>
                <w:noProof/>
                <w:webHidden/>
              </w:rPr>
            </w:r>
            <w:r>
              <w:rPr>
                <w:noProof/>
                <w:webHidden/>
              </w:rPr>
              <w:fldChar w:fldCharType="separate"/>
            </w:r>
            <w:r>
              <w:rPr>
                <w:noProof/>
                <w:webHidden/>
              </w:rPr>
              <w:t>18</w:t>
            </w:r>
            <w:r>
              <w:rPr>
                <w:noProof/>
                <w:webHidden/>
              </w:rPr>
              <w:fldChar w:fldCharType="end"/>
            </w:r>
          </w:hyperlink>
        </w:p>
        <w:p w14:paraId="65A9D51A" w14:textId="4C6D72FD" w:rsidR="00847E05" w:rsidRDefault="00847E05">
          <w:pPr>
            <w:pStyle w:val="TOC3"/>
            <w:tabs>
              <w:tab w:val="right" w:leader="dot" w:pos="9825"/>
            </w:tabs>
            <w:rPr>
              <w:noProof/>
              <w:kern w:val="2"/>
              <w:sz w:val="22"/>
              <w:szCs w:val="22"/>
              <w:lang w:val="en-IN" w:eastAsia="en-IN"/>
              <w14:ligatures w14:val="standardContextual"/>
            </w:rPr>
          </w:pPr>
          <w:hyperlink w:anchor="_Toc155187939" w:history="1">
            <w:r w:rsidRPr="0030442B">
              <w:rPr>
                <w:rStyle w:val="Hyperlink"/>
                <w:b/>
                <w:bCs/>
                <w:noProof/>
              </w:rPr>
              <w:t>4.1 - HAZARDS AND PRECAUTIONS</w:t>
            </w:r>
            <w:r>
              <w:rPr>
                <w:noProof/>
                <w:webHidden/>
              </w:rPr>
              <w:tab/>
            </w:r>
            <w:r>
              <w:rPr>
                <w:noProof/>
                <w:webHidden/>
              </w:rPr>
              <w:fldChar w:fldCharType="begin"/>
            </w:r>
            <w:r>
              <w:rPr>
                <w:noProof/>
                <w:webHidden/>
              </w:rPr>
              <w:instrText xml:space="preserve"> PAGEREF _Toc155187939 \h </w:instrText>
            </w:r>
            <w:r>
              <w:rPr>
                <w:noProof/>
                <w:webHidden/>
              </w:rPr>
            </w:r>
            <w:r>
              <w:rPr>
                <w:noProof/>
                <w:webHidden/>
              </w:rPr>
              <w:fldChar w:fldCharType="separate"/>
            </w:r>
            <w:r>
              <w:rPr>
                <w:noProof/>
                <w:webHidden/>
              </w:rPr>
              <w:t>18</w:t>
            </w:r>
            <w:r>
              <w:rPr>
                <w:noProof/>
                <w:webHidden/>
              </w:rPr>
              <w:fldChar w:fldCharType="end"/>
            </w:r>
          </w:hyperlink>
        </w:p>
        <w:p w14:paraId="3F612FDF" w14:textId="41997C26" w:rsidR="00847E05" w:rsidRDefault="00847E05">
          <w:pPr>
            <w:pStyle w:val="TOC3"/>
            <w:tabs>
              <w:tab w:val="right" w:leader="dot" w:pos="9825"/>
            </w:tabs>
            <w:rPr>
              <w:noProof/>
              <w:kern w:val="2"/>
              <w:sz w:val="22"/>
              <w:szCs w:val="22"/>
              <w:lang w:val="en-IN" w:eastAsia="en-IN"/>
              <w14:ligatures w14:val="standardContextual"/>
            </w:rPr>
          </w:pPr>
          <w:hyperlink w:anchor="_Toc155187940" w:history="1">
            <w:r w:rsidRPr="0030442B">
              <w:rPr>
                <w:rStyle w:val="Hyperlink"/>
                <w:b/>
                <w:bCs/>
                <w:noProof/>
              </w:rPr>
              <w:t>4.2 OPERATORS SMS AND SHIP HSE PROCEDURES</w:t>
            </w:r>
            <w:r>
              <w:rPr>
                <w:noProof/>
                <w:webHidden/>
              </w:rPr>
              <w:tab/>
            </w:r>
            <w:r>
              <w:rPr>
                <w:noProof/>
                <w:webHidden/>
              </w:rPr>
              <w:fldChar w:fldCharType="begin"/>
            </w:r>
            <w:r>
              <w:rPr>
                <w:noProof/>
                <w:webHidden/>
              </w:rPr>
              <w:instrText xml:space="preserve"> PAGEREF _Toc155187940 \h </w:instrText>
            </w:r>
            <w:r>
              <w:rPr>
                <w:noProof/>
                <w:webHidden/>
              </w:rPr>
            </w:r>
            <w:r>
              <w:rPr>
                <w:noProof/>
                <w:webHidden/>
              </w:rPr>
              <w:fldChar w:fldCharType="separate"/>
            </w:r>
            <w:r>
              <w:rPr>
                <w:noProof/>
                <w:webHidden/>
              </w:rPr>
              <w:t>19</w:t>
            </w:r>
            <w:r>
              <w:rPr>
                <w:noProof/>
                <w:webHidden/>
              </w:rPr>
              <w:fldChar w:fldCharType="end"/>
            </w:r>
          </w:hyperlink>
        </w:p>
        <w:p w14:paraId="0E76474C" w14:textId="1433330B" w:rsidR="00847E05" w:rsidRDefault="00847E05">
          <w:pPr>
            <w:pStyle w:val="TOC3"/>
            <w:tabs>
              <w:tab w:val="right" w:leader="dot" w:pos="9825"/>
            </w:tabs>
            <w:rPr>
              <w:noProof/>
              <w:kern w:val="2"/>
              <w:sz w:val="22"/>
              <w:szCs w:val="22"/>
              <w:lang w:val="en-IN" w:eastAsia="en-IN"/>
              <w14:ligatures w14:val="standardContextual"/>
            </w:rPr>
          </w:pPr>
          <w:hyperlink w:anchor="_Toc155187941" w:history="1">
            <w:r w:rsidRPr="0030442B">
              <w:rPr>
                <w:rStyle w:val="Hyperlink"/>
                <w:b/>
                <w:bCs/>
                <w:noProof/>
              </w:rPr>
              <w:t>4.3 TRAINING AND COMPETENCE REQUIREMENTS</w:t>
            </w:r>
            <w:r>
              <w:rPr>
                <w:noProof/>
                <w:webHidden/>
              </w:rPr>
              <w:tab/>
            </w:r>
            <w:r>
              <w:rPr>
                <w:noProof/>
                <w:webHidden/>
              </w:rPr>
              <w:fldChar w:fldCharType="begin"/>
            </w:r>
            <w:r>
              <w:rPr>
                <w:noProof/>
                <w:webHidden/>
              </w:rPr>
              <w:instrText xml:space="preserve"> PAGEREF _Toc155187941 \h </w:instrText>
            </w:r>
            <w:r>
              <w:rPr>
                <w:noProof/>
                <w:webHidden/>
              </w:rPr>
            </w:r>
            <w:r>
              <w:rPr>
                <w:noProof/>
                <w:webHidden/>
              </w:rPr>
              <w:fldChar w:fldCharType="separate"/>
            </w:r>
            <w:r>
              <w:rPr>
                <w:noProof/>
                <w:webHidden/>
              </w:rPr>
              <w:t>19</w:t>
            </w:r>
            <w:r>
              <w:rPr>
                <w:noProof/>
                <w:webHidden/>
              </w:rPr>
              <w:fldChar w:fldCharType="end"/>
            </w:r>
          </w:hyperlink>
        </w:p>
        <w:p w14:paraId="6A99D472" w14:textId="5B7B12E2" w:rsidR="00847E05" w:rsidRDefault="00847E05">
          <w:pPr>
            <w:pStyle w:val="TOC3"/>
            <w:tabs>
              <w:tab w:val="right" w:leader="dot" w:pos="9825"/>
            </w:tabs>
            <w:rPr>
              <w:noProof/>
              <w:kern w:val="2"/>
              <w:sz w:val="22"/>
              <w:szCs w:val="22"/>
              <w:lang w:val="en-IN" w:eastAsia="en-IN"/>
              <w14:ligatures w14:val="standardContextual"/>
            </w:rPr>
          </w:pPr>
          <w:hyperlink w:anchor="_Toc155187942" w:history="1">
            <w:r w:rsidRPr="0030442B">
              <w:rPr>
                <w:rStyle w:val="Hyperlink"/>
                <w:b/>
                <w:bCs/>
                <w:noProof/>
              </w:rPr>
              <w:t>4.4 ROLES AND RESPONSIBILITIES</w:t>
            </w:r>
            <w:r>
              <w:rPr>
                <w:noProof/>
                <w:webHidden/>
              </w:rPr>
              <w:tab/>
            </w:r>
            <w:r>
              <w:rPr>
                <w:noProof/>
                <w:webHidden/>
              </w:rPr>
              <w:fldChar w:fldCharType="begin"/>
            </w:r>
            <w:r>
              <w:rPr>
                <w:noProof/>
                <w:webHidden/>
              </w:rPr>
              <w:instrText xml:space="preserve"> PAGEREF _Toc155187942 \h </w:instrText>
            </w:r>
            <w:r>
              <w:rPr>
                <w:noProof/>
                <w:webHidden/>
              </w:rPr>
            </w:r>
            <w:r>
              <w:rPr>
                <w:noProof/>
                <w:webHidden/>
              </w:rPr>
              <w:fldChar w:fldCharType="separate"/>
            </w:r>
            <w:r>
              <w:rPr>
                <w:noProof/>
                <w:webHidden/>
              </w:rPr>
              <w:t>19</w:t>
            </w:r>
            <w:r>
              <w:rPr>
                <w:noProof/>
                <w:webHidden/>
              </w:rPr>
              <w:fldChar w:fldCharType="end"/>
            </w:r>
          </w:hyperlink>
        </w:p>
        <w:p w14:paraId="2A780F34" w14:textId="4129150D" w:rsidR="00847E05" w:rsidRDefault="00847E05">
          <w:pPr>
            <w:pStyle w:val="TOC1"/>
            <w:tabs>
              <w:tab w:val="right" w:leader="dot" w:pos="9825"/>
            </w:tabs>
            <w:rPr>
              <w:noProof/>
              <w:kern w:val="2"/>
              <w:sz w:val="22"/>
              <w:szCs w:val="22"/>
              <w:lang w:val="en-IN" w:eastAsia="en-IN"/>
              <w14:ligatures w14:val="standardContextual"/>
            </w:rPr>
          </w:pPr>
          <w:hyperlink w:anchor="_Toc155187943" w:history="1">
            <w:r w:rsidRPr="0030442B">
              <w:rPr>
                <w:rStyle w:val="Hyperlink"/>
                <w:b/>
                <w:bCs/>
                <w:noProof/>
              </w:rPr>
              <w:t>HIGH MODULUS SYNTHETIC FIBRE ROPES</w:t>
            </w:r>
            <w:r>
              <w:rPr>
                <w:noProof/>
                <w:webHidden/>
              </w:rPr>
              <w:tab/>
            </w:r>
            <w:r>
              <w:rPr>
                <w:noProof/>
                <w:webHidden/>
              </w:rPr>
              <w:fldChar w:fldCharType="begin"/>
            </w:r>
            <w:r>
              <w:rPr>
                <w:noProof/>
                <w:webHidden/>
              </w:rPr>
              <w:instrText xml:space="preserve"> PAGEREF _Toc155187943 \h </w:instrText>
            </w:r>
            <w:r>
              <w:rPr>
                <w:noProof/>
                <w:webHidden/>
              </w:rPr>
            </w:r>
            <w:r>
              <w:rPr>
                <w:noProof/>
                <w:webHidden/>
              </w:rPr>
              <w:fldChar w:fldCharType="separate"/>
            </w:r>
            <w:r>
              <w:rPr>
                <w:noProof/>
                <w:webHidden/>
              </w:rPr>
              <w:t>19</w:t>
            </w:r>
            <w:r>
              <w:rPr>
                <w:noProof/>
                <w:webHidden/>
              </w:rPr>
              <w:fldChar w:fldCharType="end"/>
            </w:r>
          </w:hyperlink>
        </w:p>
        <w:p w14:paraId="5AEC060C" w14:textId="325AEEA5" w:rsidR="00847E05" w:rsidRDefault="00847E05">
          <w:pPr>
            <w:pStyle w:val="TOC2"/>
            <w:tabs>
              <w:tab w:val="right" w:leader="dot" w:pos="9825"/>
            </w:tabs>
            <w:rPr>
              <w:noProof/>
              <w:kern w:val="2"/>
              <w:sz w:val="22"/>
              <w:szCs w:val="22"/>
              <w:lang w:val="en-IN" w:eastAsia="en-IN"/>
              <w14:ligatures w14:val="standardContextual"/>
            </w:rPr>
          </w:pPr>
          <w:hyperlink w:anchor="_Toc155187944" w:history="1">
            <w:r w:rsidRPr="0030442B">
              <w:rPr>
                <w:rStyle w:val="Hyperlink"/>
                <w:b/>
                <w:bCs/>
                <w:noProof/>
              </w:rPr>
              <w:t>SECTION 1 – MAINTENANCE</w:t>
            </w:r>
            <w:r>
              <w:rPr>
                <w:noProof/>
                <w:webHidden/>
              </w:rPr>
              <w:tab/>
            </w:r>
            <w:r>
              <w:rPr>
                <w:noProof/>
                <w:webHidden/>
              </w:rPr>
              <w:fldChar w:fldCharType="begin"/>
            </w:r>
            <w:r>
              <w:rPr>
                <w:noProof/>
                <w:webHidden/>
              </w:rPr>
              <w:instrText xml:space="preserve"> PAGEREF _Toc155187944 \h </w:instrText>
            </w:r>
            <w:r>
              <w:rPr>
                <w:noProof/>
                <w:webHidden/>
              </w:rPr>
            </w:r>
            <w:r>
              <w:rPr>
                <w:noProof/>
                <w:webHidden/>
              </w:rPr>
              <w:fldChar w:fldCharType="separate"/>
            </w:r>
            <w:r>
              <w:rPr>
                <w:noProof/>
                <w:webHidden/>
              </w:rPr>
              <w:t>19</w:t>
            </w:r>
            <w:r>
              <w:rPr>
                <w:noProof/>
                <w:webHidden/>
              </w:rPr>
              <w:fldChar w:fldCharType="end"/>
            </w:r>
          </w:hyperlink>
        </w:p>
        <w:p w14:paraId="2BB0D121" w14:textId="05645874" w:rsidR="00847E05" w:rsidRDefault="00847E05">
          <w:pPr>
            <w:pStyle w:val="TOC3"/>
            <w:tabs>
              <w:tab w:val="right" w:leader="dot" w:pos="9825"/>
            </w:tabs>
            <w:rPr>
              <w:noProof/>
              <w:kern w:val="2"/>
              <w:sz w:val="22"/>
              <w:szCs w:val="22"/>
              <w:lang w:val="en-IN" w:eastAsia="en-IN"/>
              <w14:ligatures w14:val="standardContextual"/>
            </w:rPr>
          </w:pPr>
          <w:hyperlink w:anchor="_Toc155187945" w:history="1">
            <w:r w:rsidRPr="0030442B">
              <w:rPr>
                <w:rStyle w:val="Hyperlink"/>
                <w:b/>
                <w:bCs/>
                <w:noProof/>
              </w:rPr>
              <w:t>1.1 LINE INSTALLATION</w:t>
            </w:r>
            <w:r>
              <w:rPr>
                <w:noProof/>
                <w:webHidden/>
              </w:rPr>
              <w:tab/>
            </w:r>
            <w:r>
              <w:rPr>
                <w:noProof/>
                <w:webHidden/>
              </w:rPr>
              <w:fldChar w:fldCharType="begin"/>
            </w:r>
            <w:r>
              <w:rPr>
                <w:noProof/>
                <w:webHidden/>
              </w:rPr>
              <w:instrText xml:space="preserve"> PAGEREF _Toc155187945 \h </w:instrText>
            </w:r>
            <w:r>
              <w:rPr>
                <w:noProof/>
                <w:webHidden/>
              </w:rPr>
            </w:r>
            <w:r>
              <w:rPr>
                <w:noProof/>
                <w:webHidden/>
              </w:rPr>
              <w:fldChar w:fldCharType="separate"/>
            </w:r>
            <w:r>
              <w:rPr>
                <w:noProof/>
                <w:webHidden/>
              </w:rPr>
              <w:t>19</w:t>
            </w:r>
            <w:r>
              <w:rPr>
                <w:noProof/>
                <w:webHidden/>
              </w:rPr>
              <w:fldChar w:fldCharType="end"/>
            </w:r>
          </w:hyperlink>
        </w:p>
        <w:p w14:paraId="39539F81" w14:textId="404DDAC4" w:rsidR="00847E05" w:rsidRDefault="00847E05">
          <w:pPr>
            <w:pStyle w:val="TOC3"/>
            <w:tabs>
              <w:tab w:val="right" w:leader="dot" w:pos="9825"/>
            </w:tabs>
            <w:rPr>
              <w:noProof/>
              <w:kern w:val="2"/>
              <w:sz w:val="22"/>
              <w:szCs w:val="22"/>
              <w:lang w:val="en-IN" w:eastAsia="en-IN"/>
              <w14:ligatures w14:val="standardContextual"/>
            </w:rPr>
          </w:pPr>
          <w:hyperlink w:anchor="_Toc155187946" w:history="1">
            <w:r w:rsidRPr="0030442B">
              <w:rPr>
                <w:rStyle w:val="Hyperlink"/>
                <w:b/>
                <w:bCs/>
                <w:noProof/>
              </w:rPr>
              <w:t>1.2 STORAGE</w:t>
            </w:r>
            <w:r>
              <w:rPr>
                <w:noProof/>
                <w:webHidden/>
              </w:rPr>
              <w:tab/>
            </w:r>
            <w:r>
              <w:rPr>
                <w:noProof/>
                <w:webHidden/>
              </w:rPr>
              <w:fldChar w:fldCharType="begin"/>
            </w:r>
            <w:r>
              <w:rPr>
                <w:noProof/>
                <w:webHidden/>
              </w:rPr>
              <w:instrText xml:space="preserve"> PAGEREF _Toc155187946 \h </w:instrText>
            </w:r>
            <w:r>
              <w:rPr>
                <w:noProof/>
                <w:webHidden/>
              </w:rPr>
            </w:r>
            <w:r>
              <w:rPr>
                <w:noProof/>
                <w:webHidden/>
              </w:rPr>
              <w:fldChar w:fldCharType="separate"/>
            </w:r>
            <w:r>
              <w:rPr>
                <w:noProof/>
                <w:webHidden/>
              </w:rPr>
              <w:t>20</w:t>
            </w:r>
            <w:r>
              <w:rPr>
                <w:noProof/>
                <w:webHidden/>
              </w:rPr>
              <w:fldChar w:fldCharType="end"/>
            </w:r>
          </w:hyperlink>
        </w:p>
        <w:p w14:paraId="581ADA66" w14:textId="112A5B90" w:rsidR="00847E05" w:rsidRDefault="00847E05">
          <w:pPr>
            <w:pStyle w:val="TOC3"/>
            <w:tabs>
              <w:tab w:val="right" w:leader="dot" w:pos="9825"/>
            </w:tabs>
            <w:rPr>
              <w:noProof/>
              <w:kern w:val="2"/>
              <w:sz w:val="22"/>
              <w:szCs w:val="22"/>
              <w:lang w:val="en-IN" w:eastAsia="en-IN"/>
              <w14:ligatures w14:val="standardContextual"/>
            </w:rPr>
          </w:pPr>
          <w:hyperlink w:anchor="_Toc155187947" w:history="1">
            <w:r w:rsidRPr="0030442B">
              <w:rPr>
                <w:rStyle w:val="Hyperlink"/>
                <w:b/>
                <w:bCs/>
                <w:noProof/>
              </w:rPr>
              <w:t>1.3 MAINTENANCE, PROTECTION, TWIST REMOVAL</w:t>
            </w:r>
            <w:r>
              <w:rPr>
                <w:noProof/>
                <w:webHidden/>
              </w:rPr>
              <w:tab/>
            </w:r>
            <w:r>
              <w:rPr>
                <w:noProof/>
                <w:webHidden/>
              </w:rPr>
              <w:fldChar w:fldCharType="begin"/>
            </w:r>
            <w:r>
              <w:rPr>
                <w:noProof/>
                <w:webHidden/>
              </w:rPr>
              <w:instrText xml:space="preserve"> PAGEREF _Toc155187947 \h </w:instrText>
            </w:r>
            <w:r>
              <w:rPr>
                <w:noProof/>
                <w:webHidden/>
              </w:rPr>
            </w:r>
            <w:r>
              <w:rPr>
                <w:noProof/>
                <w:webHidden/>
              </w:rPr>
              <w:fldChar w:fldCharType="separate"/>
            </w:r>
            <w:r>
              <w:rPr>
                <w:noProof/>
                <w:webHidden/>
              </w:rPr>
              <w:t>20</w:t>
            </w:r>
            <w:r>
              <w:rPr>
                <w:noProof/>
                <w:webHidden/>
              </w:rPr>
              <w:fldChar w:fldCharType="end"/>
            </w:r>
          </w:hyperlink>
        </w:p>
        <w:p w14:paraId="19396049" w14:textId="1CE4EAAD" w:rsidR="00847E05" w:rsidRDefault="00847E05">
          <w:pPr>
            <w:pStyle w:val="TOC3"/>
            <w:tabs>
              <w:tab w:val="right" w:leader="dot" w:pos="9825"/>
            </w:tabs>
            <w:rPr>
              <w:noProof/>
              <w:kern w:val="2"/>
              <w:sz w:val="22"/>
              <w:szCs w:val="22"/>
              <w:lang w:val="en-IN" w:eastAsia="en-IN"/>
              <w14:ligatures w14:val="standardContextual"/>
            </w:rPr>
          </w:pPr>
          <w:hyperlink w:anchor="_Toc155187948" w:history="1">
            <w:r w:rsidRPr="0030442B">
              <w:rPr>
                <w:rStyle w:val="Hyperlink"/>
                <w:b/>
                <w:bCs/>
                <w:noProof/>
              </w:rPr>
              <w:t>1.4 CHAFE PROTECTION</w:t>
            </w:r>
            <w:r>
              <w:rPr>
                <w:noProof/>
                <w:webHidden/>
              </w:rPr>
              <w:tab/>
            </w:r>
            <w:r>
              <w:rPr>
                <w:noProof/>
                <w:webHidden/>
              </w:rPr>
              <w:fldChar w:fldCharType="begin"/>
            </w:r>
            <w:r>
              <w:rPr>
                <w:noProof/>
                <w:webHidden/>
              </w:rPr>
              <w:instrText xml:space="preserve"> PAGEREF _Toc155187948 \h </w:instrText>
            </w:r>
            <w:r>
              <w:rPr>
                <w:noProof/>
                <w:webHidden/>
              </w:rPr>
            </w:r>
            <w:r>
              <w:rPr>
                <w:noProof/>
                <w:webHidden/>
              </w:rPr>
              <w:fldChar w:fldCharType="separate"/>
            </w:r>
            <w:r>
              <w:rPr>
                <w:noProof/>
                <w:webHidden/>
              </w:rPr>
              <w:t>21</w:t>
            </w:r>
            <w:r>
              <w:rPr>
                <w:noProof/>
                <w:webHidden/>
              </w:rPr>
              <w:fldChar w:fldCharType="end"/>
            </w:r>
          </w:hyperlink>
        </w:p>
        <w:p w14:paraId="492F9335" w14:textId="74060DF1" w:rsidR="00847E05" w:rsidRDefault="00847E05">
          <w:pPr>
            <w:pStyle w:val="TOC3"/>
            <w:tabs>
              <w:tab w:val="right" w:leader="dot" w:pos="9825"/>
            </w:tabs>
            <w:rPr>
              <w:noProof/>
              <w:kern w:val="2"/>
              <w:sz w:val="22"/>
              <w:szCs w:val="22"/>
              <w:lang w:val="en-IN" w:eastAsia="en-IN"/>
              <w14:ligatures w14:val="standardContextual"/>
            </w:rPr>
          </w:pPr>
          <w:hyperlink w:anchor="_Toc155187949" w:history="1">
            <w:r w:rsidRPr="0030442B">
              <w:rPr>
                <w:rStyle w:val="Hyperlink"/>
                <w:b/>
                <w:bCs/>
                <w:noProof/>
              </w:rPr>
              <w:t>1.5 WEAR ZONE MANAGEMENT</w:t>
            </w:r>
            <w:r>
              <w:rPr>
                <w:noProof/>
                <w:webHidden/>
              </w:rPr>
              <w:tab/>
            </w:r>
            <w:r>
              <w:rPr>
                <w:noProof/>
                <w:webHidden/>
              </w:rPr>
              <w:fldChar w:fldCharType="begin"/>
            </w:r>
            <w:r>
              <w:rPr>
                <w:noProof/>
                <w:webHidden/>
              </w:rPr>
              <w:instrText xml:space="preserve"> PAGEREF _Toc155187949 \h </w:instrText>
            </w:r>
            <w:r>
              <w:rPr>
                <w:noProof/>
                <w:webHidden/>
              </w:rPr>
            </w:r>
            <w:r>
              <w:rPr>
                <w:noProof/>
                <w:webHidden/>
              </w:rPr>
              <w:fldChar w:fldCharType="separate"/>
            </w:r>
            <w:r>
              <w:rPr>
                <w:noProof/>
                <w:webHidden/>
              </w:rPr>
              <w:t>21</w:t>
            </w:r>
            <w:r>
              <w:rPr>
                <w:noProof/>
                <w:webHidden/>
              </w:rPr>
              <w:fldChar w:fldCharType="end"/>
            </w:r>
          </w:hyperlink>
        </w:p>
        <w:p w14:paraId="412F250E" w14:textId="7089C876" w:rsidR="00847E05" w:rsidRDefault="00847E05">
          <w:pPr>
            <w:pStyle w:val="TOC3"/>
            <w:tabs>
              <w:tab w:val="right" w:leader="dot" w:pos="9825"/>
            </w:tabs>
            <w:rPr>
              <w:noProof/>
              <w:kern w:val="2"/>
              <w:sz w:val="22"/>
              <w:szCs w:val="22"/>
              <w:lang w:val="en-IN" w:eastAsia="en-IN"/>
              <w14:ligatures w14:val="standardContextual"/>
            </w:rPr>
          </w:pPr>
          <w:hyperlink w:anchor="_Toc155187950" w:history="1">
            <w:r w:rsidRPr="0030442B">
              <w:rPr>
                <w:rStyle w:val="Hyperlink"/>
                <w:b/>
                <w:bCs/>
                <w:noProof/>
              </w:rPr>
              <w:t>1.6 LENGTH REQUIRED, END / END, CROPPING</w:t>
            </w:r>
            <w:r>
              <w:rPr>
                <w:noProof/>
                <w:webHidden/>
              </w:rPr>
              <w:tab/>
            </w:r>
            <w:r>
              <w:rPr>
                <w:noProof/>
                <w:webHidden/>
              </w:rPr>
              <w:fldChar w:fldCharType="begin"/>
            </w:r>
            <w:r>
              <w:rPr>
                <w:noProof/>
                <w:webHidden/>
              </w:rPr>
              <w:instrText xml:space="preserve"> PAGEREF _Toc155187950 \h </w:instrText>
            </w:r>
            <w:r>
              <w:rPr>
                <w:noProof/>
                <w:webHidden/>
              </w:rPr>
            </w:r>
            <w:r>
              <w:rPr>
                <w:noProof/>
                <w:webHidden/>
              </w:rPr>
              <w:fldChar w:fldCharType="separate"/>
            </w:r>
            <w:r>
              <w:rPr>
                <w:noProof/>
                <w:webHidden/>
              </w:rPr>
              <w:t>22</w:t>
            </w:r>
            <w:r>
              <w:rPr>
                <w:noProof/>
                <w:webHidden/>
              </w:rPr>
              <w:fldChar w:fldCharType="end"/>
            </w:r>
          </w:hyperlink>
        </w:p>
        <w:p w14:paraId="48AD6AE5" w14:textId="1B1944DB" w:rsidR="00847E05" w:rsidRDefault="00847E05">
          <w:pPr>
            <w:pStyle w:val="TOC2"/>
            <w:tabs>
              <w:tab w:val="right" w:leader="dot" w:pos="9825"/>
            </w:tabs>
            <w:rPr>
              <w:noProof/>
              <w:kern w:val="2"/>
              <w:sz w:val="22"/>
              <w:szCs w:val="22"/>
              <w:lang w:val="en-IN" w:eastAsia="en-IN"/>
              <w14:ligatures w14:val="standardContextual"/>
            </w:rPr>
          </w:pPr>
          <w:hyperlink w:anchor="_Toc155187951" w:history="1">
            <w:r w:rsidRPr="0030442B">
              <w:rPr>
                <w:rStyle w:val="Hyperlink"/>
                <w:b/>
                <w:bCs/>
                <w:noProof/>
              </w:rPr>
              <w:t>SECTION 2 – INSPECTION</w:t>
            </w:r>
            <w:r>
              <w:rPr>
                <w:noProof/>
                <w:webHidden/>
              </w:rPr>
              <w:tab/>
            </w:r>
            <w:r>
              <w:rPr>
                <w:noProof/>
                <w:webHidden/>
              </w:rPr>
              <w:fldChar w:fldCharType="begin"/>
            </w:r>
            <w:r>
              <w:rPr>
                <w:noProof/>
                <w:webHidden/>
              </w:rPr>
              <w:instrText xml:space="preserve"> PAGEREF _Toc155187951 \h </w:instrText>
            </w:r>
            <w:r>
              <w:rPr>
                <w:noProof/>
                <w:webHidden/>
              </w:rPr>
            </w:r>
            <w:r>
              <w:rPr>
                <w:noProof/>
                <w:webHidden/>
              </w:rPr>
              <w:fldChar w:fldCharType="separate"/>
            </w:r>
            <w:r>
              <w:rPr>
                <w:noProof/>
                <w:webHidden/>
              </w:rPr>
              <w:t>22</w:t>
            </w:r>
            <w:r>
              <w:rPr>
                <w:noProof/>
                <w:webHidden/>
              </w:rPr>
              <w:fldChar w:fldCharType="end"/>
            </w:r>
          </w:hyperlink>
        </w:p>
        <w:p w14:paraId="3FEAA0BE" w14:textId="14501949" w:rsidR="00847E05" w:rsidRDefault="00847E05">
          <w:pPr>
            <w:pStyle w:val="TOC3"/>
            <w:tabs>
              <w:tab w:val="right" w:leader="dot" w:pos="9825"/>
            </w:tabs>
            <w:rPr>
              <w:noProof/>
              <w:kern w:val="2"/>
              <w:sz w:val="22"/>
              <w:szCs w:val="22"/>
              <w:lang w:val="en-IN" w:eastAsia="en-IN"/>
              <w14:ligatures w14:val="standardContextual"/>
            </w:rPr>
          </w:pPr>
          <w:hyperlink w:anchor="_Toc155187952" w:history="1">
            <w:r w:rsidRPr="0030442B">
              <w:rPr>
                <w:rStyle w:val="Hyperlink"/>
                <w:b/>
                <w:bCs/>
                <w:noProof/>
              </w:rPr>
              <w:t>2.1 ROUTINE INSPECTION</w:t>
            </w:r>
            <w:r>
              <w:rPr>
                <w:noProof/>
                <w:webHidden/>
              </w:rPr>
              <w:tab/>
            </w:r>
            <w:r>
              <w:rPr>
                <w:noProof/>
                <w:webHidden/>
              </w:rPr>
              <w:fldChar w:fldCharType="begin"/>
            </w:r>
            <w:r>
              <w:rPr>
                <w:noProof/>
                <w:webHidden/>
              </w:rPr>
              <w:instrText xml:space="preserve"> PAGEREF _Toc155187952 \h </w:instrText>
            </w:r>
            <w:r>
              <w:rPr>
                <w:noProof/>
                <w:webHidden/>
              </w:rPr>
            </w:r>
            <w:r>
              <w:rPr>
                <w:noProof/>
                <w:webHidden/>
              </w:rPr>
              <w:fldChar w:fldCharType="separate"/>
            </w:r>
            <w:r>
              <w:rPr>
                <w:noProof/>
                <w:webHidden/>
              </w:rPr>
              <w:t>22</w:t>
            </w:r>
            <w:r>
              <w:rPr>
                <w:noProof/>
                <w:webHidden/>
              </w:rPr>
              <w:fldChar w:fldCharType="end"/>
            </w:r>
          </w:hyperlink>
        </w:p>
        <w:p w14:paraId="272572CA" w14:textId="50A937AD" w:rsidR="00847E05" w:rsidRDefault="00847E05">
          <w:pPr>
            <w:pStyle w:val="TOC3"/>
            <w:tabs>
              <w:tab w:val="right" w:leader="dot" w:pos="9825"/>
            </w:tabs>
            <w:rPr>
              <w:noProof/>
              <w:kern w:val="2"/>
              <w:sz w:val="22"/>
              <w:szCs w:val="22"/>
              <w:lang w:val="en-IN" w:eastAsia="en-IN"/>
              <w14:ligatures w14:val="standardContextual"/>
            </w:rPr>
          </w:pPr>
          <w:hyperlink w:anchor="_Toc155187953" w:history="1">
            <w:r w:rsidRPr="0030442B">
              <w:rPr>
                <w:rStyle w:val="Hyperlink"/>
                <w:b/>
                <w:bCs/>
                <w:noProof/>
              </w:rPr>
              <w:t>2.2 DETAILED INSPECTION</w:t>
            </w:r>
            <w:r>
              <w:rPr>
                <w:noProof/>
                <w:webHidden/>
              </w:rPr>
              <w:tab/>
            </w:r>
            <w:r>
              <w:rPr>
                <w:noProof/>
                <w:webHidden/>
              </w:rPr>
              <w:fldChar w:fldCharType="begin"/>
            </w:r>
            <w:r>
              <w:rPr>
                <w:noProof/>
                <w:webHidden/>
              </w:rPr>
              <w:instrText xml:space="preserve"> PAGEREF _Toc155187953 \h </w:instrText>
            </w:r>
            <w:r>
              <w:rPr>
                <w:noProof/>
                <w:webHidden/>
              </w:rPr>
            </w:r>
            <w:r>
              <w:rPr>
                <w:noProof/>
                <w:webHidden/>
              </w:rPr>
              <w:fldChar w:fldCharType="separate"/>
            </w:r>
            <w:r>
              <w:rPr>
                <w:noProof/>
                <w:webHidden/>
              </w:rPr>
              <w:t>23</w:t>
            </w:r>
            <w:r>
              <w:rPr>
                <w:noProof/>
                <w:webHidden/>
              </w:rPr>
              <w:fldChar w:fldCharType="end"/>
            </w:r>
          </w:hyperlink>
        </w:p>
        <w:p w14:paraId="62B17A16" w14:textId="17CAC900" w:rsidR="00847E05" w:rsidRDefault="00847E05">
          <w:pPr>
            <w:pStyle w:val="TOC2"/>
            <w:tabs>
              <w:tab w:val="right" w:leader="dot" w:pos="9825"/>
            </w:tabs>
            <w:rPr>
              <w:noProof/>
              <w:kern w:val="2"/>
              <w:sz w:val="22"/>
              <w:szCs w:val="22"/>
              <w:lang w:val="en-IN" w:eastAsia="en-IN"/>
              <w14:ligatures w14:val="standardContextual"/>
            </w:rPr>
          </w:pPr>
          <w:hyperlink w:anchor="_Toc155187954" w:history="1">
            <w:r w:rsidRPr="0030442B">
              <w:rPr>
                <w:rStyle w:val="Hyperlink"/>
                <w:b/>
                <w:bCs/>
                <w:noProof/>
              </w:rPr>
              <w:t>SECTION 3 - SERVICE LIFE</w:t>
            </w:r>
            <w:r>
              <w:rPr>
                <w:noProof/>
                <w:webHidden/>
              </w:rPr>
              <w:tab/>
            </w:r>
            <w:r>
              <w:rPr>
                <w:noProof/>
                <w:webHidden/>
              </w:rPr>
              <w:fldChar w:fldCharType="begin"/>
            </w:r>
            <w:r>
              <w:rPr>
                <w:noProof/>
                <w:webHidden/>
              </w:rPr>
              <w:instrText xml:space="preserve"> PAGEREF _Toc155187954 \h </w:instrText>
            </w:r>
            <w:r>
              <w:rPr>
                <w:noProof/>
                <w:webHidden/>
              </w:rPr>
            </w:r>
            <w:r>
              <w:rPr>
                <w:noProof/>
                <w:webHidden/>
              </w:rPr>
              <w:fldChar w:fldCharType="separate"/>
            </w:r>
            <w:r>
              <w:rPr>
                <w:noProof/>
                <w:webHidden/>
              </w:rPr>
              <w:t>25</w:t>
            </w:r>
            <w:r>
              <w:rPr>
                <w:noProof/>
                <w:webHidden/>
              </w:rPr>
              <w:fldChar w:fldCharType="end"/>
            </w:r>
          </w:hyperlink>
        </w:p>
        <w:p w14:paraId="4DA57B81" w14:textId="056C1E3B" w:rsidR="00847E05" w:rsidRDefault="00847E05">
          <w:pPr>
            <w:pStyle w:val="TOC3"/>
            <w:tabs>
              <w:tab w:val="right" w:leader="dot" w:pos="9825"/>
            </w:tabs>
            <w:rPr>
              <w:noProof/>
              <w:kern w:val="2"/>
              <w:sz w:val="22"/>
              <w:szCs w:val="22"/>
              <w:lang w:val="en-IN" w:eastAsia="en-IN"/>
              <w14:ligatures w14:val="standardContextual"/>
            </w:rPr>
          </w:pPr>
          <w:hyperlink w:anchor="_Toc155187955" w:history="1">
            <w:r w:rsidRPr="0030442B">
              <w:rPr>
                <w:rStyle w:val="Hyperlink"/>
                <w:b/>
                <w:bCs/>
                <w:noProof/>
              </w:rPr>
              <w:t>3.1 DETERMINATION OF SERVICE LIFE</w:t>
            </w:r>
            <w:r>
              <w:rPr>
                <w:noProof/>
                <w:webHidden/>
              </w:rPr>
              <w:tab/>
            </w:r>
            <w:r>
              <w:rPr>
                <w:noProof/>
                <w:webHidden/>
              </w:rPr>
              <w:fldChar w:fldCharType="begin"/>
            </w:r>
            <w:r>
              <w:rPr>
                <w:noProof/>
                <w:webHidden/>
              </w:rPr>
              <w:instrText xml:space="preserve"> PAGEREF _Toc155187955 \h </w:instrText>
            </w:r>
            <w:r>
              <w:rPr>
                <w:noProof/>
                <w:webHidden/>
              </w:rPr>
            </w:r>
            <w:r>
              <w:rPr>
                <w:noProof/>
                <w:webHidden/>
              </w:rPr>
              <w:fldChar w:fldCharType="separate"/>
            </w:r>
            <w:r>
              <w:rPr>
                <w:noProof/>
                <w:webHidden/>
              </w:rPr>
              <w:t>25</w:t>
            </w:r>
            <w:r>
              <w:rPr>
                <w:noProof/>
                <w:webHidden/>
              </w:rPr>
              <w:fldChar w:fldCharType="end"/>
            </w:r>
          </w:hyperlink>
        </w:p>
        <w:p w14:paraId="607FD1B6" w14:textId="578E6193" w:rsidR="00847E05" w:rsidRDefault="00847E05">
          <w:pPr>
            <w:pStyle w:val="TOC3"/>
            <w:tabs>
              <w:tab w:val="right" w:leader="dot" w:pos="9825"/>
            </w:tabs>
            <w:rPr>
              <w:noProof/>
              <w:kern w:val="2"/>
              <w:sz w:val="22"/>
              <w:szCs w:val="22"/>
              <w:lang w:val="en-IN" w:eastAsia="en-IN"/>
              <w14:ligatures w14:val="standardContextual"/>
            </w:rPr>
          </w:pPr>
          <w:hyperlink w:anchor="_Toc155187956" w:history="1">
            <w:r w:rsidRPr="0030442B">
              <w:rPr>
                <w:rStyle w:val="Hyperlink"/>
                <w:b/>
                <w:bCs/>
                <w:noProof/>
              </w:rPr>
              <w:t>3.2 CONSIDERATIONS FOR EXPECTED LIFE</w:t>
            </w:r>
            <w:r>
              <w:rPr>
                <w:noProof/>
                <w:webHidden/>
              </w:rPr>
              <w:tab/>
            </w:r>
            <w:r>
              <w:rPr>
                <w:noProof/>
                <w:webHidden/>
              </w:rPr>
              <w:fldChar w:fldCharType="begin"/>
            </w:r>
            <w:r>
              <w:rPr>
                <w:noProof/>
                <w:webHidden/>
              </w:rPr>
              <w:instrText xml:space="preserve"> PAGEREF _Toc155187956 \h </w:instrText>
            </w:r>
            <w:r>
              <w:rPr>
                <w:noProof/>
                <w:webHidden/>
              </w:rPr>
            </w:r>
            <w:r>
              <w:rPr>
                <w:noProof/>
                <w:webHidden/>
              </w:rPr>
              <w:fldChar w:fldCharType="separate"/>
            </w:r>
            <w:r>
              <w:rPr>
                <w:noProof/>
                <w:webHidden/>
              </w:rPr>
              <w:t>25</w:t>
            </w:r>
            <w:r>
              <w:rPr>
                <w:noProof/>
                <w:webHidden/>
              </w:rPr>
              <w:fldChar w:fldCharType="end"/>
            </w:r>
          </w:hyperlink>
        </w:p>
        <w:p w14:paraId="229D28C2" w14:textId="1DB05058" w:rsidR="00847E05" w:rsidRDefault="00847E05">
          <w:pPr>
            <w:pStyle w:val="TOC3"/>
            <w:tabs>
              <w:tab w:val="right" w:leader="dot" w:pos="9825"/>
            </w:tabs>
            <w:rPr>
              <w:noProof/>
              <w:kern w:val="2"/>
              <w:sz w:val="22"/>
              <w:szCs w:val="22"/>
              <w:lang w:val="en-IN" w:eastAsia="en-IN"/>
              <w14:ligatures w14:val="standardContextual"/>
            </w:rPr>
          </w:pPr>
          <w:hyperlink w:anchor="_Toc155187957" w:history="1">
            <w:r w:rsidRPr="0030442B">
              <w:rPr>
                <w:rStyle w:val="Hyperlink"/>
                <w:b/>
                <w:bCs/>
                <w:noProof/>
              </w:rPr>
              <w:t>3.3 RESIDUAL STRENGTH TESTING / CONDITION ANALYSIS</w:t>
            </w:r>
            <w:r>
              <w:rPr>
                <w:noProof/>
                <w:webHidden/>
              </w:rPr>
              <w:tab/>
            </w:r>
            <w:r>
              <w:rPr>
                <w:noProof/>
                <w:webHidden/>
              </w:rPr>
              <w:fldChar w:fldCharType="begin"/>
            </w:r>
            <w:r>
              <w:rPr>
                <w:noProof/>
                <w:webHidden/>
              </w:rPr>
              <w:instrText xml:space="preserve"> PAGEREF _Toc155187957 \h </w:instrText>
            </w:r>
            <w:r>
              <w:rPr>
                <w:noProof/>
                <w:webHidden/>
              </w:rPr>
            </w:r>
            <w:r>
              <w:rPr>
                <w:noProof/>
                <w:webHidden/>
              </w:rPr>
              <w:fldChar w:fldCharType="separate"/>
            </w:r>
            <w:r>
              <w:rPr>
                <w:noProof/>
                <w:webHidden/>
              </w:rPr>
              <w:t>25</w:t>
            </w:r>
            <w:r>
              <w:rPr>
                <w:noProof/>
                <w:webHidden/>
              </w:rPr>
              <w:fldChar w:fldCharType="end"/>
            </w:r>
          </w:hyperlink>
        </w:p>
        <w:p w14:paraId="023154B3" w14:textId="6E6A3040" w:rsidR="00847E05" w:rsidRDefault="00847E05">
          <w:pPr>
            <w:pStyle w:val="TOC3"/>
            <w:tabs>
              <w:tab w:val="right" w:leader="dot" w:pos="9825"/>
            </w:tabs>
            <w:rPr>
              <w:noProof/>
              <w:kern w:val="2"/>
              <w:sz w:val="22"/>
              <w:szCs w:val="22"/>
              <w:lang w:val="en-IN" w:eastAsia="en-IN"/>
              <w14:ligatures w14:val="standardContextual"/>
            </w:rPr>
          </w:pPr>
          <w:hyperlink w:anchor="_Toc155187958" w:history="1">
            <w:r w:rsidRPr="0030442B">
              <w:rPr>
                <w:rStyle w:val="Hyperlink"/>
                <w:b/>
                <w:bCs/>
                <w:noProof/>
              </w:rPr>
              <w:t>3.4 PLANNED RETIREMENT CRITERIA POLICY</w:t>
            </w:r>
            <w:r>
              <w:rPr>
                <w:noProof/>
                <w:webHidden/>
              </w:rPr>
              <w:tab/>
            </w:r>
            <w:r>
              <w:rPr>
                <w:noProof/>
                <w:webHidden/>
              </w:rPr>
              <w:fldChar w:fldCharType="begin"/>
            </w:r>
            <w:r>
              <w:rPr>
                <w:noProof/>
                <w:webHidden/>
              </w:rPr>
              <w:instrText xml:space="preserve"> PAGEREF _Toc155187958 \h </w:instrText>
            </w:r>
            <w:r>
              <w:rPr>
                <w:noProof/>
                <w:webHidden/>
              </w:rPr>
            </w:r>
            <w:r>
              <w:rPr>
                <w:noProof/>
                <w:webHidden/>
              </w:rPr>
              <w:fldChar w:fldCharType="separate"/>
            </w:r>
            <w:r>
              <w:rPr>
                <w:noProof/>
                <w:webHidden/>
              </w:rPr>
              <w:t>25</w:t>
            </w:r>
            <w:r>
              <w:rPr>
                <w:noProof/>
                <w:webHidden/>
              </w:rPr>
              <w:fldChar w:fldCharType="end"/>
            </w:r>
          </w:hyperlink>
        </w:p>
        <w:p w14:paraId="398B0FAD" w14:textId="691B1E23" w:rsidR="00847E05" w:rsidRDefault="00847E05">
          <w:pPr>
            <w:pStyle w:val="TOC2"/>
            <w:tabs>
              <w:tab w:val="right" w:leader="dot" w:pos="9825"/>
            </w:tabs>
            <w:rPr>
              <w:noProof/>
              <w:kern w:val="2"/>
              <w:sz w:val="22"/>
              <w:szCs w:val="22"/>
              <w:lang w:val="en-IN" w:eastAsia="en-IN"/>
              <w14:ligatures w14:val="standardContextual"/>
            </w:rPr>
          </w:pPr>
          <w:hyperlink w:anchor="_Toc155187959" w:history="1">
            <w:r w:rsidRPr="0030442B">
              <w:rPr>
                <w:rStyle w:val="Hyperlink"/>
                <w:b/>
                <w:bCs/>
                <w:noProof/>
              </w:rPr>
              <w:t>SECTION 4 – GENERAL</w:t>
            </w:r>
            <w:r>
              <w:rPr>
                <w:noProof/>
                <w:webHidden/>
              </w:rPr>
              <w:tab/>
            </w:r>
            <w:r>
              <w:rPr>
                <w:noProof/>
                <w:webHidden/>
              </w:rPr>
              <w:fldChar w:fldCharType="begin"/>
            </w:r>
            <w:r>
              <w:rPr>
                <w:noProof/>
                <w:webHidden/>
              </w:rPr>
              <w:instrText xml:space="preserve"> PAGEREF _Toc155187959 \h </w:instrText>
            </w:r>
            <w:r>
              <w:rPr>
                <w:noProof/>
                <w:webHidden/>
              </w:rPr>
            </w:r>
            <w:r>
              <w:rPr>
                <w:noProof/>
                <w:webHidden/>
              </w:rPr>
              <w:fldChar w:fldCharType="separate"/>
            </w:r>
            <w:r>
              <w:rPr>
                <w:noProof/>
                <w:webHidden/>
              </w:rPr>
              <w:t>26</w:t>
            </w:r>
            <w:r>
              <w:rPr>
                <w:noProof/>
                <w:webHidden/>
              </w:rPr>
              <w:fldChar w:fldCharType="end"/>
            </w:r>
          </w:hyperlink>
        </w:p>
        <w:p w14:paraId="26E51F9E" w14:textId="3055336F" w:rsidR="00847E05" w:rsidRDefault="00847E05">
          <w:pPr>
            <w:pStyle w:val="TOC3"/>
            <w:tabs>
              <w:tab w:val="right" w:leader="dot" w:pos="9825"/>
            </w:tabs>
            <w:rPr>
              <w:noProof/>
              <w:kern w:val="2"/>
              <w:sz w:val="22"/>
              <w:szCs w:val="22"/>
              <w:lang w:val="en-IN" w:eastAsia="en-IN"/>
              <w14:ligatures w14:val="standardContextual"/>
            </w:rPr>
          </w:pPr>
          <w:hyperlink w:anchor="_Toc155187960" w:history="1">
            <w:r w:rsidRPr="0030442B">
              <w:rPr>
                <w:rStyle w:val="Hyperlink"/>
                <w:b/>
                <w:bCs/>
                <w:noProof/>
              </w:rPr>
              <w:t>4.1 HAZARDS AND PRECAUTIONS</w:t>
            </w:r>
            <w:r>
              <w:rPr>
                <w:noProof/>
                <w:webHidden/>
              </w:rPr>
              <w:tab/>
            </w:r>
            <w:r>
              <w:rPr>
                <w:noProof/>
                <w:webHidden/>
              </w:rPr>
              <w:fldChar w:fldCharType="begin"/>
            </w:r>
            <w:r>
              <w:rPr>
                <w:noProof/>
                <w:webHidden/>
              </w:rPr>
              <w:instrText xml:space="preserve"> PAGEREF _Toc155187960 \h </w:instrText>
            </w:r>
            <w:r>
              <w:rPr>
                <w:noProof/>
                <w:webHidden/>
              </w:rPr>
            </w:r>
            <w:r>
              <w:rPr>
                <w:noProof/>
                <w:webHidden/>
              </w:rPr>
              <w:fldChar w:fldCharType="separate"/>
            </w:r>
            <w:r>
              <w:rPr>
                <w:noProof/>
                <w:webHidden/>
              </w:rPr>
              <w:t>26</w:t>
            </w:r>
            <w:r>
              <w:rPr>
                <w:noProof/>
                <w:webHidden/>
              </w:rPr>
              <w:fldChar w:fldCharType="end"/>
            </w:r>
          </w:hyperlink>
        </w:p>
        <w:p w14:paraId="3EFAAA9E" w14:textId="46FDC509" w:rsidR="00847E05" w:rsidRDefault="00847E05">
          <w:pPr>
            <w:pStyle w:val="TOC3"/>
            <w:tabs>
              <w:tab w:val="right" w:leader="dot" w:pos="9825"/>
            </w:tabs>
            <w:rPr>
              <w:noProof/>
              <w:kern w:val="2"/>
              <w:sz w:val="22"/>
              <w:szCs w:val="22"/>
              <w:lang w:val="en-IN" w:eastAsia="en-IN"/>
              <w14:ligatures w14:val="standardContextual"/>
            </w:rPr>
          </w:pPr>
          <w:hyperlink w:anchor="_Toc155187961" w:history="1">
            <w:r w:rsidRPr="0030442B">
              <w:rPr>
                <w:rStyle w:val="Hyperlink"/>
                <w:b/>
                <w:bCs/>
                <w:noProof/>
              </w:rPr>
              <w:t>4.2 TRAINING AND COMPETENCE REQUIREMENTS</w:t>
            </w:r>
            <w:r>
              <w:rPr>
                <w:noProof/>
                <w:webHidden/>
              </w:rPr>
              <w:tab/>
            </w:r>
            <w:r>
              <w:rPr>
                <w:noProof/>
                <w:webHidden/>
              </w:rPr>
              <w:fldChar w:fldCharType="begin"/>
            </w:r>
            <w:r>
              <w:rPr>
                <w:noProof/>
                <w:webHidden/>
              </w:rPr>
              <w:instrText xml:space="preserve"> PAGEREF _Toc155187961 \h </w:instrText>
            </w:r>
            <w:r>
              <w:rPr>
                <w:noProof/>
                <w:webHidden/>
              </w:rPr>
            </w:r>
            <w:r>
              <w:rPr>
                <w:noProof/>
                <w:webHidden/>
              </w:rPr>
              <w:fldChar w:fldCharType="separate"/>
            </w:r>
            <w:r>
              <w:rPr>
                <w:noProof/>
                <w:webHidden/>
              </w:rPr>
              <w:t>26</w:t>
            </w:r>
            <w:r>
              <w:rPr>
                <w:noProof/>
                <w:webHidden/>
              </w:rPr>
              <w:fldChar w:fldCharType="end"/>
            </w:r>
          </w:hyperlink>
        </w:p>
        <w:p w14:paraId="31704E69" w14:textId="762780C1" w:rsidR="00847E05" w:rsidRDefault="00847E05">
          <w:pPr>
            <w:pStyle w:val="TOC3"/>
            <w:tabs>
              <w:tab w:val="right" w:leader="dot" w:pos="9825"/>
            </w:tabs>
            <w:rPr>
              <w:noProof/>
              <w:kern w:val="2"/>
              <w:sz w:val="22"/>
              <w:szCs w:val="22"/>
              <w:lang w:val="en-IN" w:eastAsia="en-IN"/>
              <w14:ligatures w14:val="standardContextual"/>
            </w:rPr>
          </w:pPr>
          <w:hyperlink w:anchor="_Toc155187962" w:history="1">
            <w:r w:rsidRPr="0030442B">
              <w:rPr>
                <w:rStyle w:val="Hyperlink"/>
                <w:b/>
                <w:bCs/>
                <w:noProof/>
              </w:rPr>
              <w:t>4.3 ROLES AND RESPONSIBILITIES</w:t>
            </w:r>
            <w:r>
              <w:rPr>
                <w:noProof/>
                <w:webHidden/>
              </w:rPr>
              <w:tab/>
            </w:r>
            <w:r>
              <w:rPr>
                <w:noProof/>
                <w:webHidden/>
              </w:rPr>
              <w:fldChar w:fldCharType="begin"/>
            </w:r>
            <w:r>
              <w:rPr>
                <w:noProof/>
                <w:webHidden/>
              </w:rPr>
              <w:instrText xml:space="preserve"> PAGEREF _Toc155187962 \h </w:instrText>
            </w:r>
            <w:r>
              <w:rPr>
                <w:noProof/>
                <w:webHidden/>
              </w:rPr>
            </w:r>
            <w:r>
              <w:rPr>
                <w:noProof/>
                <w:webHidden/>
              </w:rPr>
              <w:fldChar w:fldCharType="separate"/>
            </w:r>
            <w:r>
              <w:rPr>
                <w:noProof/>
                <w:webHidden/>
              </w:rPr>
              <w:t>27</w:t>
            </w:r>
            <w:r>
              <w:rPr>
                <w:noProof/>
                <w:webHidden/>
              </w:rPr>
              <w:fldChar w:fldCharType="end"/>
            </w:r>
          </w:hyperlink>
        </w:p>
        <w:p w14:paraId="3C7CD1E9" w14:textId="56961DC0" w:rsidR="00847E05" w:rsidRDefault="00847E05">
          <w:pPr>
            <w:pStyle w:val="TOC1"/>
            <w:tabs>
              <w:tab w:val="right" w:leader="dot" w:pos="9825"/>
            </w:tabs>
            <w:rPr>
              <w:noProof/>
              <w:kern w:val="2"/>
              <w:sz w:val="22"/>
              <w:szCs w:val="22"/>
              <w:lang w:val="en-IN" w:eastAsia="en-IN"/>
              <w14:ligatures w14:val="standardContextual"/>
            </w:rPr>
          </w:pPr>
          <w:hyperlink w:anchor="_Toc155187963" w:history="1">
            <w:r w:rsidRPr="0030442B">
              <w:rPr>
                <w:rStyle w:val="Hyperlink"/>
                <w:b/>
                <w:bCs/>
                <w:noProof/>
              </w:rPr>
              <w:t>MOORING LINKS AND TAILS</w:t>
            </w:r>
            <w:r>
              <w:rPr>
                <w:noProof/>
                <w:webHidden/>
              </w:rPr>
              <w:tab/>
            </w:r>
            <w:r>
              <w:rPr>
                <w:noProof/>
                <w:webHidden/>
              </w:rPr>
              <w:fldChar w:fldCharType="begin"/>
            </w:r>
            <w:r>
              <w:rPr>
                <w:noProof/>
                <w:webHidden/>
              </w:rPr>
              <w:instrText xml:space="preserve"> PAGEREF _Toc155187963 \h </w:instrText>
            </w:r>
            <w:r>
              <w:rPr>
                <w:noProof/>
                <w:webHidden/>
              </w:rPr>
            </w:r>
            <w:r>
              <w:rPr>
                <w:noProof/>
                <w:webHidden/>
              </w:rPr>
              <w:fldChar w:fldCharType="separate"/>
            </w:r>
            <w:r>
              <w:rPr>
                <w:noProof/>
                <w:webHidden/>
              </w:rPr>
              <w:t>27</w:t>
            </w:r>
            <w:r>
              <w:rPr>
                <w:noProof/>
                <w:webHidden/>
              </w:rPr>
              <w:fldChar w:fldCharType="end"/>
            </w:r>
          </w:hyperlink>
        </w:p>
        <w:p w14:paraId="1B8DA13A" w14:textId="1F994372" w:rsidR="00847E05" w:rsidRDefault="00847E05">
          <w:pPr>
            <w:pStyle w:val="TOC2"/>
            <w:tabs>
              <w:tab w:val="right" w:leader="dot" w:pos="9825"/>
            </w:tabs>
            <w:rPr>
              <w:noProof/>
              <w:kern w:val="2"/>
              <w:sz w:val="22"/>
              <w:szCs w:val="22"/>
              <w:lang w:val="en-IN" w:eastAsia="en-IN"/>
              <w14:ligatures w14:val="standardContextual"/>
            </w:rPr>
          </w:pPr>
          <w:hyperlink w:anchor="_Toc155187964" w:history="1">
            <w:r w:rsidRPr="0030442B">
              <w:rPr>
                <w:rStyle w:val="Hyperlink"/>
                <w:b/>
                <w:bCs/>
                <w:noProof/>
              </w:rPr>
              <w:t>SECTION 1 – MAINTENANCE</w:t>
            </w:r>
            <w:r>
              <w:rPr>
                <w:noProof/>
                <w:webHidden/>
              </w:rPr>
              <w:tab/>
            </w:r>
            <w:r>
              <w:rPr>
                <w:noProof/>
                <w:webHidden/>
              </w:rPr>
              <w:fldChar w:fldCharType="begin"/>
            </w:r>
            <w:r>
              <w:rPr>
                <w:noProof/>
                <w:webHidden/>
              </w:rPr>
              <w:instrText xml:space="preserve"> PAGEREF _Toc155187964 \h </w:instrText>
            </w:r>
            <w:r>
              <w:rPr>
                <w:noProof/>
                <w:webHidden/>
              </w:rPr>
            </w:r>
            <w:r>
              <w:rPr>
                <w:noProof/>
                <w:webHidden/>
              </w:rPr>
              <w:fldChar w:fldCharType="separate"/>
            </w:r>
            <w:r>
              <w:rPr>
                <w:noProof/>
                <w:webHidden/>
              </w:rPr>
              <w:t>27</w:t>
            </w:r>
            <w:r>
              <w:rPr>
                <w:noProof/>
                <w:webHidden/>
              </w:rPr>
              <w:fldChar w:fldCharType="end"/>
            </w:r>
          </w:hyperlink>
        </w:p>
        <w:p w14:paraId="236EEFC9" w14:textId="60C60EDB" w:rsidR="00847E05" w:rsidRDefault="00847E05">
          <w:pPr>
            <w:pStyle w:val="TOC3"/>
            <w:tabs>
              <w:tab w:val="right" w:leader="dot" w:pos="9825"/>
            </w:tabs>
            <w:rPr>
              <w:noProof/>
              <w:kern w:val="2"/>
              <w:sz w:val="22"/>
              <w:szCs w:val="22"/>
              <w:lang w:val="en-IN" w:eastAsia="en-IN"/>
              <w14:ligatures w14:val="standardContextual"/>
            </w:rPr>
          </w:pPr>
          <w:hyperlink w:anchor="_Toc155187965" w:history="1">
            <w:r w:rsidRPr="0030442B">
              <w:rPr>
                <w:rStyle w:val="Hyperlink"/>
                <w:b/>
                <w:bCs/>
                <w:noProof/>
              </w:rPr>
              <w:t>1.1 - LINE INSTALLATION</w:t>
            </w:r>
            <w:r>
              <w:rPr>
                <w:noProof/>
                <w:webHidden/>
              </w:rPr>
              <w:tab/>
            </w:r>
            <w:r>
              <w:rPr>
                <w:noProof/>
                <w:webHidden/>
              </w:rPr>
              <w:fldChar w:fldCharType="begin"/>
            </w:r>
            <w:r>
              <w:rPr>
                <w:noProof/>
                <w:webHidden/>
              </w:rPr>
              <w:instrText xml:space="preserve"> PAGEREF _Toc155187965 \h </w:instrText>
            </w:r>
            <w:r>
              <w:rPr>
                <w:noProof/>
                <w:webHidden/>
              </w:rPr>
            </w:r>
            <w:r>
              <w:rPr>
                <w:noProof/>
                <w:webHidden/>
              </w:rPr>
              <w:fldChar w:fldCharType="separate"/>
            </w:r>
            <w:r>
              <w:rPr>
                <w:noProof/>
                <w:webHidden/>
              </w:rPr>
              <w:t>27</w:t>
            </w:r>
            <w:r>
              <w:rPr>
                <w:noProof/>
                <w:webHidden/>
              </w:rPr>
              <w:fldChar w:fldCharType="end"/>
            </w:r>
          </w:hyperlink>
        </w:p>
        <w:p w14:paraId="71F1B0F5" w14:textId="4201F2B2" w:rsidR="00847E05" w:rsidRDefault="00847E05">
          <w:pPr>
            <w:pStyle w:val="TOC3"/>
            <w:tabs>
              <w:tab w:val="right" w:leader="dot" w:pos="9825"/>
            </w:tabs>
            <w:rPr>
              <w:noProof/>
              <w:kern w:val="2"/>
              <w:sz w:val="22"/>
              <w:szCs w:val="22"/>
              <w:lang w:val="en-IN" w:eastAsia="en-IN"/>
              <w14:ligatures w14:val="standardContextual"/>
            </w:rPr>
          </w:pPr>
          <w:hyperlink w:anchor="_Toc155187966" w:history="1">
            <w:r w:rsidRPr="0030442B">
              <w:rPr>
                <w:rStyle w:val="Hyperlink"/>
                <w:b/>
                <w:bCs/>
                <w:noProof/>
              </w:rPr>
              <w:t>1.2 CONNECTION LINKS</w:t>
            </w:r>
            <w:r>
              <w:rPr>
                <w:noProof/>
                <w:webHidden/>
              </w:rPr>
              <w:tab/>
            </w:r>
            <w:r>
              <w:rPr>
                <w:noProof/>
                <w:webHidden/>
              </w:rPr>
              <w:fldChar w:fldCharType="begin"/>
            </w:r>
            <w:r>
              <w:rPr>
                <w:noProof/>
                <w:webHidden/>
              </w:rPr>
              <w:instrText xml:space="preserve"> PAGEREF _Toc155187966 \h </w:instrText>
            </w:r>
            <w:r>
              <w:rPr>
                <w:noProof/>
                <w:webHidden/>
              </w:rPr>
            </w:r>
            <w:r>
              <w:rPr>
                <w:noProof/>
                <w:webHidden/>
              </w:rPr>
              <w:fldChar w:fldCharType="separate"/>
            </w:r>
            <w:r>
              <w:rPr>
                <w:noProof/>
                <w:webHidden/>
              </w:rPr>
              <w:t>28</w:t>
            </w:r>
            <w:r>
              <w:rPr>
                <w:noProof/>
                <w:webHidden/>
              </w:rPr>
              <w:fldChar w:fldCharType="end"/>
            </w:r>
          </w:hyperlink>
        </w:p>
        <w:p w14:paraId="601E9705" w14:textId="1E348598" w:rsidR="00847E05" w:rsidRDefault="00847E05">
          <w:pPr>
            <w:pStyle w:val="TOC3"/>
            <w:tabs>
              <w:tab w:val="right" w:leader="dot" w:pos="9825"/>
            </w:tabs>
            <w:rPr>
              <w:noProof/>
              <w:kern w:val="2"/>
              <w:sz w:val="22"/>
              <w:szCs w:val="22"/>
              <w:lang w:val="en-IN" w:eastAsia="en-IN"/>
              <w14:ligatures w14:val="standardContextual"/>
            </w:rPr>
          </w:pPr>
          <w:hyperlink w:anchor="_Toc155187967" w:history="1">
            <w:r w:rsidRPr="0030442B">
              <w:rPr>
                <w:rStyle w:val="Hyperlink"/>
                <w:b/>
                <w:bCs/>
                <w:noProof/>
              </w:rPr>
              <w:t>1.3 STORAGE</w:t>
            </w:r>
            <w:r>
              <w:rPr>
                <w:noProof/>
                <w:webHidden/>
              </w:rPr>
              <w:tab/>
            </w:r>
            <w:r>
              <w:rPr>
                <w:noProof/>
                <w:webHidden/>
              </w:rPr>
              <w:fldChar w:fldCharType="begin"/>
            </w:r>
            <w:r>
              <w:rPr>
                <w:noProof/>
                <w:webHidden/>
              </w:rPr>
              <w:instrText xml:space="preserve"> PAGEREF _Toc155187967 \h </w:instrText>
            </w:r>
            <w:r>
              <w:rPr>
                <w:noProof/>
                <w:webHidden/>
              </w:rPr>
            </w:r>
            <w:r>
              <w:rPr>
                <w:noProof/>
                <w:webHidden/>
              </w:rPr>
              <w:fldChar w:fldCharType="separate"/>
            </w:r>
            <w:r>
              <w:rPr>
                <w:noProof/>
                <w:webHidden/>
              </w:rPr>
              <w:t>28</w:t>
            </w:r>
            <w:r>
              <w:rPr>
                <w:noProof/>
                <w:webHidden/>
              </w:rPr>
              <w:fldChar w:fldCharType="end"/>
            </w:r>
          </w:hyperlink>
        </w:p>
        <w:p w14:paraId="109489F0" w14:textId="207E58C8" w:rsidR="00847E05" w:rsidRDefault="00847E05">
          <w:pPr>
            <w:pStyle w:val="TOC3"/>
            <w:tabs>
              <w:tab w:val="right" w:leader="dot" w:pos="9825"/>
            </w:tabs>
            <w:rPr>
              <w:noProof/>
              <w:kern w:val="2"/>
              <w:sz w:val="22"/>
              <w:szCs w:val="22"/>
              <w:lang w:val="en-IN" w:eastAsia="en-IN"/>
              <w14:ligatures w14:val="standardContextual"/>
            </w:rPr>
          </w:pPr>
          <w:hyperlink w:anchor="_Toc155187968" w:history="1">
            <w:r w:rsidRPr="0030442B">
              <w:rPr>
                <w:rStyle w:val="Hyperlink"/>
                <w:b/>
                <w:bCs/>
                <w:noProof/>
              </w:rPr>
              <w:t>1.4 REPAIR OPTIONS</w:t>
            </w:r>
            <w:r>
              <w:rPr>
                <w:noProof/>
                <w:webHidden/>
              </w:rPr>
              <w:tab/>
            </w:r>
            <w:r>
              <w:rPr>
                <w:noProof/>
                <w:webHidden/>
              </w:rPr>
              <w:fldChar w:fldCharType="begin"/>
            </w:r>
            <w:r>
              <w:rPr>
                <w:noProof/>
                <w:webHidden/>
              </w:rPr>
              <w:instrText xml:space="preserve"> PAGEREF _Toc155187968 \h </w:instrText>
            </w:r>
            <w:r>
              <w:rPr>
                <w:noProof/>
                <w:webHidden/>
              </w:rPr>
            </w:r>
            <w:r>
              <w:rPr>
                <w:noProof/>
                <w:webHidden/>
              </w:rPr>
              <w:fldChar w:fldCharType="separate"/>
            </w:r>
            <w:r>
              <w:rPr>
                <w:noProof/>
                <w:webHidden/>
              </w:rPr>
              <w:t>29</w:t>
            </w:r>
            <w:r>
              <w:rPr>
                <w:noProof/>
                <w:webHidden/>
              </w:rPr>
              <w:fldChar w:fldCharType="end"/>
            </w:r>
          </w:hyperlink>
        </w:p>
        <w:p w14:paraId="2D7C7DFA" w14:textId="5285B405" w:rsidR="00847E05" w:rsidRDefault="00847E05">
          <w:pPr>
            <w:pStyle w:val="TOC3"/>
            <w:tabs>
              <w:tab w:val="right" w:leader="dot" w:pos="9825"/>
            </w:tabs>
            <w:rPr>
              <w:noProof/>
              <w:kern w:val="2"/>
              <w:sz w:val="22"/>
              <w:szCs w:val="22"/>
              <w:lang w:val="en-IN" w:eastAsia="en-IN"/>
              <w14:ligatures w14:val="standardContextual"/>
            </w:rPr>
          </w:pPr>
          <w:hyperlink w:anchor="_Toc155187969" w:history="1">
            <w:r w:rsidRPr="0030442B">
              <w:rPr>
                <w:rStyle w:val="Hyperlink"/>
                <w:b/>
                <w:bCs/>
                <w:noProof/>
              </w:rPr>
              <w:t>1.5 MAINTENANCE PROTECTION, TWIST REMOVAL</w:t>
            </w:r>
            <w:r>
              <w:rPr>
                <w:noProof/>
                <w:webHidden/>
              </w:rPr>
              <w:tab/>
            </w:r>
            <w:r>
              <w:rPr>
                <w:noProof/>
                <w:webHidden/>
              </w:rPr>
              <w:fldChar w:fldCharType="begin"/>
            </w:r>
            <w:r>
              <w:rPr>
                <w:noProof/>
                <w:webHidden/>
              </w:rPr>
              <w:instrText xml:space="preserve"> PAGEREF _Toc155187969 \h </w:instrText>
            </w:r>
            <w:r>
              <w:rPr>
                <w:noProof/>
                <w:webHidden/>
              </w:rPr>
            </w:r>
            <w:r>
              <w:rPr>
                <w:noProof/>
                <w:webHidden/>
              </w:rPr>
              <w:fldChar w:fldCharType="separate"/>
            </w:r>
            <w:r>
              <w:rPr>
                <w:noProof/>
                <w:webHidden/>
              </w:rPr>
              <w:t>29</w:t>
            </w:r>
            <w:r>
              <w:rPr>
                <w:noProof/>
                <w:webHidden/>
              </w:rPr>
              <w:fldChar w:fldCharType="end"/>
            </w:r>
          </w:hyperlink>
        </w:p>
        <w:p w14:paraId="1BF9A5BB" w14:textId="7F043100" w:rsidR="00847E05" w:rsidRDefault="00847E05">
          <w:pPr>
            <w:pStyle w:val="TOC3"/>
            <w:tabs>
              <w:tab w:val="right" w:leader="dot" w:pos="9825"/>
            </w:tabs>
            <w:rPr>
              <w:noProof/>
              <w:kern w:val="2"/>
              <w:sz w:val="22"/>
              <w:szCs w:val="22"/>
              <w:lang w:val="en-IN" w:eastAsia="en-IN"/>
              <w14:ligatures w14:val="standardContextual"/>
            </w:rPr>
          </w:pPr>
          <w:hyperlink w:anchor="_Toc155187970" w:history="1">
            <w:r w:rsidRPr="0030442B">
              <w:rPr>
                <w:rStyle w:val="Hyperlink"/>
                <w:b/>
                <w:bCs/>
                <w:noProof/>
              </w:rPr>
              <w:t>1.6 CHAFE PROTECTION</w:t>
            </w:r>
            <w:r>
              <w:rPr>
                <w:noProof/>
                <w:webHidden/>
              </w:rPr>
              <w:tab/>
            </w:r>
            <w:r>
              <w:rPr>
                <w:noProof/>
                <w:webHidden/>
              </w:rPr>
              <w:fldChar w:fldCharType="begin"/>
            </w:r>
            <w:r>
              <w:rPr>
                <w:noProof/>
                <w:webHidden/>
              </w:rPr>
              <w:instrText xml:space="preserve"> PAGEREF _Toc155187970 \h </w:instrText>
            </w:r>
            <w:r>
              <w:rPr>
                <w:noProof/>
                <w:webHidden/>
              </w:rPr>
            </w:r>
            <w:r>
              <w:rPr>
                <w:noProof/>
                <w:webHidden/>
              </w:rPr>
              <w:fldChar w:fldCharType="separate"/>
            </w:r>
            <w:r>
              <w:rPr>
                <w:noProof/>
                <w:webHidden/>
              </w:rPr>
              <w:t>29</w:t>
            </w:r>
            <w:r>
              <w:rPr>
                <w:noProof/>
                <w:webHidden/>
              </w:rPr>
              <w:fldChar w:fldCharType="end"/>
            </w:r>
          </w:hyperlink>
        </w:p>
        <w:p w14:paraId="5357BC77" w14:textId="5217D8ED" w:rsidR="00847E05" w:rsidRDefault="00847E05">
          <w:pPr>
            <w:pStyle w:val="TOC3"/>
            <w:tabs>
              <w:tab w:val="right" w:leader="dot" w:pos="9825"/>
            </w:tabs>
            <w:rPr>
              <w:noProof/>
              <w:kern w:val="2"/>
              <w:sz w:val="22"/>
              <w:szCs w:val="22"/>
              <w:lang w:val="en-IN" w:eastAsia="en-IN"/>
              <w14:ligatures w14:val="standardContextual"/>
            </w:rPr>
          </w:pPr>
          <w:hyperlink w:anchor="_Toc155187971" w:history="1">
            <w:r w:rsidRPr="0030442B">
              <w:rPr>
                <w:rStyle w:val="Hyperlink"/>
                <w:b/>
                <w:bCs/>
                <w:noProof/>
              </w:rPr>
              <w:t>1.7 WEAR ZONE MANAGEMENT</w:t>
            </w:r>
            <w:r>
              <w:rPr>
                <w:noProof/>
                <w:webHidden/>
              </w:rPr>
              <w:tab/>
            </w:r>
            <w:r>
              <w:rPr>
                <w:noProof/>
                <w:webHidden/>
              </w:rPr>
              <w:fldChar w:fldCharType="begin"/>
            </w:r>
            <w:r>
              <w:rPr>
                <w:noProof/>
                <w:webHidden/>
              </w:rPr>
              <w:instrText xml:space="preserve"> PAGEREF _Toc155187971 \h </w:instrText>
            </w:r>
            <w:r>
              <w:rPr>
                <w:noProof/>
                <w:webHidden/>
              </w:rPr>
            </w:r>
            <w:r>
              <w:rPr>
                <w:noProof/>
                <w:webHidden/>
              </w:rPr>
              <w:fldChar w:fldCharType="separate"/>
            </w:r>
            <w:r>
              <w:rPr>
                <w:noProof/>
                <w:webHidden/>
              </w:rPr>
              <w:t>29</w:t>
            </w:r>
            <w:r>
              <w:rPr>
                <w:noProof/>
                <w:webHidden/>
              </w:rPr>
              <w:fldChar w:fldCharType="end"/>
            </w:r>
          </w:hyperlink>
        </w:p>
        <w:p w14:paraId="67E610A6" w14:textId="04FD15B9" w:rsidR="00847E05" w:rsidRDefault="00847E05">
          <w:pPr>
            <w:pStyle w:val="TOC3"/>
            <w:tabs>
              <w:tab w:val="right" w:leader="dot" w:pos="9825"/>
            </w:tabs>
            <w:rPr>
              <w:noProof/>
              <w:kern w:val="2"/>
              <w:sz w:val="22"/>
              <w:szCs w:val="22"/>
              <w:lang w:val="en-IN" w:eastAsia="en-IN"/>
              <w14:ligatures w14:val="standardContextual"/>
            </w:rPr>
          </w:pPr>
          <w:hyperlink w:anchor="_Toc155187972" w:history="1">
            <w:r w:rsidRPr="0030442B">
              <w:rPr>
                <w:rStyle w:val="Hyperlink"/>
                <w:b/>
                <w:bCs/>
                <w:noProof/>
              </w:rPr>
              <w:t>1.8 LENGTH REQUIRED, END / END, CROPPING</w:t>
            </w:r>
            <w:r>
              <w:rPr>
                <w:noProof/>
                <w:webHidden/>
              </w:rPr>
              <w:tab/>
            </w:r>
            <w:r>
              <w:rPr>
                <w:noProof/>
                <w:webHidden/>
              </w:rPr>
              <w:fldChar w:fldCharType="begin"/>
            </w:r>
            <w:r>
              <w:rPr>
                <w:noProof/>
                <w:webHidden/>
              </w:rPr>
              <w:instrText xml:space="preserve"> PAGEREF _Toc155187972 \h </w:instrText>
            </w:r>
            <w:r>
              <w:rPr>
                <w:noProof/>
                <w:webHidden/>
              </w:rPr>
            </w:r>
            <w:r>
              <w:rPr>
                <w:noProof/>
                <w:webHidden/>
              </w:rPr>
              <w:fldChar w:fldCharType="separate"/>
            </w:r>
            <w:r>
              <w:rPr>
                <w:noProof/>
                <w:webHidden/>
              </w:rPr>
              <w:t>29</w:t>
            </w:r>
            <w:r>
              <w:rPr>
                <w:noProof/>
                <w:webHidden/>
              </w:rPr>
              <w:fldChar w:fldCharType="end"/>
            </w:r>
          </w:hyperlink>
        </w:p>
        <w:p w14:paraId="00198DF8" w14:textId="53DA3E56" w:rsidR="00847E05" w:rsidRDefault="00847E05">
          <w:pPr>
            <w:pStyle w:val="TOC2"/>
            <w:tabs>
              <w:tab w:val="right" w:leader="dot" w:pos="9825"/>
            </w:tabs>
            <w:rPr>
              <w:noProof/>
              <w:kern w:val="2"/>
              <w:sz w:val="22"/>
              <w:szCs w:val="22"/>
              <w:lang w:val="en-IN" w:eastAsia="en-IN"/>
              <w14:ligatures w14:val="standardContextual"/>
            </w:rPr>
          </w:pPr>
          <w:hyperlink w:anchor="_Toc155187973" w:history="1">
            <w:r w:rsidRPr="0030442B">
              <w:rPr>
                <w:rStyle w:val="Hyperlink"/>
                <w:b/>
                <w:bCs/>
                <w:noProof/>
              </w:rPr>
              <w:t>SECTION 2 – INSPECTION</w:t>
            </w:r>
            <w:r>
              <w:rPr>
                <w:noProof/>
                <w:webHidden/>
              </w:rPr>
              <w:tab/>
            </w:r>
            <w:r>
              <w:rPr>
                <w:noProof/>
                <w:webHidden/>
              </w:rPr>
              <w:fldChar w:fldCharType="begin"/>
            </w:r>
            <w:r>
              <w:rPr>
                <w:noProof/>
                <w:webHidden/>
              </w:rPr>
              <w:instrText xml:space="preserve"> PAGEREF _Toc155187973 \h </w:instrText>
            </w:r>
            <w:r>
              <w:rPr>
                <w:noProof/>
                <w:webHidden/>
              </w:rPr>
            </w:r>
            <w:r>
              <w:rPr>
                <w:noProof/>
                <w:webHidden/>
              </w:rPr>
              <w:fldChar w:fldCharType="separate"/>
            </w:r>
            <w:r>
              <w:rPr>
                <w:noProof/>
                <w:webHidden/>
              </w:rPr>
              <w:t>30</w:t>
            </w:r>
            <w:r>
              <w:rPr>
                <w:noProof/>
                <w:webHidden/>
              </w:rPr>
              <w:fldChar w:fldCharType="end"/>
            </w:r>
          </w:hyperlink>
        </w:p>
        <w:p w14:paraId="6F681884" w14:textId="1796D427" w:rsidR="00847E05" w:rsidRDefault="00847E05">
          <w:pPr>
            <w:pStyle w:val="TOC3"/>
            <w:tabs>
              <w:tab w:val="right" w:leader="dot" w:pos="9825"/>
            </w:tabs>
            <w:rPr>
              <w:noProof/>
              <w:kern w:val="2"/>
              <w:sz w:val="22"/>
              <w:szCs w:val="22"/>
              <w:lang w:val="en-IN" w:eastAsia="en-IN"/>
              <w14:ligatures w14:val="standardContextual"/>
            </w:rPr>
          </w:pPr>
          <w:hyperlink w:anchor="_Toc155187974" w:history="1">
            <w:r w:rsidRPr="0030442B">
              <w:rPr>
                <w:rStyle w:val="Hyperlink"/>
                <w:b/>
                <w:bCs/>
                <w:noProof/>
              </w:rPr>
              <w:t>2.1 ROUTINE INSPECTION</w:t>
            </w:r>
            <w:r>
              <w:rPr>
                <w:noProof/>
                <w:webHidden/>
              </w:rPr>
              <w:tab/>
            </w:r>
            <w:r>
              <w:rPr>
                <w:noProof/>
                <w:webHidden/>
              </w:rPr>
              <w:fldChar w:fldCharType="begin"/>
            </w:r>
            <w:r>
              <w:rPr>
                <w:noProof/>
                <w:webHidden/>
              </w:rPr>
              <w:instrText xml:space="preserve"> PAGEREF _Toc155187974 \h </w:instrText>
            </w:r>
            <w:r>
              <w:rPr>
                <w:noProof/>
                <w:webHidden/>
              </w:rPr>
            </w:r>
            <w:r>
              <w:rPr>
                <w:noProof/>
                <w:webHidden/>
              </w:rPr>
              <w:fldChar w:fldCharType="separate"/>
            </w:r>
            <w:r>
              <w:rPr>
                <w:noProof/>
                <w:webHidden/>
              </w:rPr>
              <w:t>30</w:t>
            </w:r>
            <w:r>
              <w:rPr>
                <w:noProof/>
                <w:webHidden/>
              </w:rPr>
              <w:fldChar w:fldCharType="end"/>
            </w:r>
          </w:hyperlink>
        </w:p>
        <w:p w14:paraId="07816D5B" w14:textId="1BA9E09D" w:rsidR="00847E05" w:rsidRDefault="00847E05">
          <w:pPr>
            <w:pStyle w:val="TOC3"/>
            <w:tabs>
              <w:tab w:val="right" w:leader="dot" w:pos="9825"/>
            </w:tabs>
            <w:rPr>
              <w:noProof/>
              <w:kern w:val="2"/>
              <w:sz w:val="22"/>
              <w:szCs w:val="22"/>
              <w:lang w:val="en-IN" w:eastAsia="en-IN"/>
              <w14:ligatures w14:val="standardContextual"/>
            </w:rPr>
          </w:pPr>
          <w:hyperlink w:anchor="_Toc155187975" w:history="1">
            <w:r w:rsidRPr="0030442B">
              <w:rPr>
                <w:rStyle w:val="Hyperlink"/>
                <w:b/>
                <w:bCs/>
                <w:noProof/>
              </w:rPr>
              <w:t>2.2 DETAILED INSPECTION</w:t>
            </w:r>
            <w:r>
              <w:rPr>
                <w:noProof/>
                <w:webHidden/>
              </w:rPr>
              <w:tab/>
            </w:r>
            <w:r>
              <w:rPr>
                <w:noProof/>
                <w:webHidden/>
              </w:rPr>
              <w:fldChar w:fldCharType="begin"/>
            </w:r>
            <w:r>
              <w:rPr>
                <w:noProof/>
                <w:webHidden/>
              </w:rPr>
              <w:instrText xml:space="preserve"> PAGEREF _Toc155187975 \h </w:instrText>
            </w:r>
            <w:r>
              <w:rPr>
                <w:noProof/>
                <w:webHidden/>
              </w:rPr>
            </w:r>
            <w:r>
              <w:rPr>
                <w:noProof/>
                <w:webHidden/>
              </w:rPr>
              <w:fldChar w:fldCharType="separate"/>
            </w:r>
            <w:r>
              <w:rPr>
                <w:noProof/>
                <w:webHidden/>
              </w:rPr>
              <w:t>30</w:t>
            </w:r>
            <w:r>
              <w:rPr>
                <w:noProof/>
                <w:webHidden/>
              </w:rPr>
              <w:fldChar w:fldCharType="end"/>
            </w:r>
          </w:hyperlink>
        </w:p>
        <w:p w14:paraId="0B4CDE74" w14:textId="3137E2A2" w:rsidR="00847E05" w:rsidRDefault="00847E05">
          <w:pPr>
            <w:pStyle w:val="TOC2"/>
            <w:tabs>
              <w:tab w:val="right" w:leader="dot" w:pos="9825"/>
            </w:tabs>
            <w:rPr>
              <w:noProof/>
              <w:kern w:val="2"/>
              <w:sz w:val="22"/>
              <w:szCs w:val="22"/>
              <w:lang w:val="en-IN" w:eastAsia="en-IN"/>
              <w14:ligatures w14:val="standardContextual"/>
            </w:rPr>
          </w:pPr>
          <w:hyperlink w:anchor="_Toc155187976" w:history="1">
            <w:r w:rsidRPr="0030442B">
              <w:rPr>
                <w:rStyle w:val="Hyperlink"/>
                <w:b/>
                <w:bCs/>
                <w:noProof/>
              </w:rPr>
              <w:t>SECTION 3 - SERVICE LIFE</w:t>
            </w:r>
            <w:r>
              <w:rPr>
                <w:noProof/>
                <w:webHidden/>
              </w:rPr>
              <w:tab/>
            </w:r>
            <w:r>
              <w:rPr>
                <w:noProof/>
                <w:webHidden/>
              </w:rPr>
              <w:fldChar w:fldCharType="begin"/>
            </w:r>
            <w:r>
              <w:rPr>
                <w:noProof/>
                <w:webHidden/>
              </w:rPr>
              <w:instrText xml:space="preserve"> PAGEREF _Toc155187976 \h </w:instrText>
            </w:r>
            <w:r>
              <w:rPr>
                <w:noProof/>
                <w:webHidden/>
              </w:rPr>
            </w:r>
            <w:r>
              <w:rPr>
                <w:noProof/>
                <w:webHidden/>
              </w:rPr>
              <w:fldChar w:fldCharType="separate"/>
            </w:r>
            <w:r>
              <w:rPr>
                <w:noProof/>
                <w:webHidden/>
              </w:rPr>
              <w:t>31</w:t>
            </w:r>
            <w:r>
              <w:rPr>
                <w:noProof/>
                <w:webHidden/>
              </w:rPr>
              <w:fldChar w:fldCharType="end"/>
            </w:r>
          </w:hyperlink>
        </w:p>
        <w:p w14:paraId="1EFEC9EE" w14:textId="69285F3C" w:rsidR="00847E05" w:rsidRDefault="00847E05">
          <w:pPr>
            <w:pStyle w:val="TOC3"/>
            <w:tabs>
              <w:tab w:val="right" w:leader="dot" w:pos="9825"/>
            </w:tabs>
            <w:rPr>
              <w:noProof/>
              <w:kern w:val="2"/>
              <w:sz w:val="22"/>
              <w:szCs w:val="22"/>
              <w:lang w:val="en-IN" w:eastAsia="en-IN"/>
              <w14:ligatures w14:val="standardContextual"/>
            </w:rPr>
          </w:pPr>
          <w:hyperlink w:anchor="_Toc155187977" w:history="1">
            <w:r w:rsidRPr="0030442B">
              <w:rPr>
                <w:rStyle w:val="Hyperlink"/>
                <w:b/>
                <w:bCs/>
                <w:noProof/>
              </w:rPr>
              <w:t>3.1 DETERMINATION OF SERVICE LIFE</w:t>
            </w:r>
            <w:r>
              <w:rPr>
                <w:noProof/>
                <w:webHidden/>
              </w:rPr>
              <w:tab/>
            </w:r>
            <w:r>
              <w:rPr>
                <w:noProof/>
                <w:webHidden/>
              </w:rPr>
              <w:fldChar w:fldCharType="begin"/>
            </w:r>
            <w:r>
              <w:rPr>
                <w:noProof/>
                <w:webHidden/>
              </w:rPr>
              <w:instrText xml:space="preserve"> PAGEREF _Toc155187977 \h </w:instrText>
            </w:r>
            <w:r>
              <w:rPr>
                <w:noProof/>
                <w:webHidden/>
              </w:rPr>
            </w:r>
            <w:r>
              <w:rPr>
                <w:noProof/>
                <w:webHidden/>
              </w:rPr>
              <w:fldChar w:fldCharType="separate"/>
            </w:r>
            <w:r>
              <w:rPr>
                <w:noProof/>
                <w:webHidden/>
              </w:rPr>
              <w:t>31</w:t>
            </w:r>
            <w:r>
              <w:rPr>
                <w:noProof/>
                <w:webHidden/>
              </w:rPr>
              <w:fldChar w:fldCharType="end"/>
            </w:r>
          </w:hyperlink>
        </w:p>
        <w:p w14:paraId="2F95755F" w14:textId="283894BF" w:rsidR="00847E05" w:rsidRDefault="00847E05">
          <w:pPr>
            <w:pStyle w:val="TOC3"/>
            <w:tabs>
              <w:tab w:val="right" w:leader="dot" w:pos="9825"/>
            </w:tabs>
            <w:rPr>
              <w:noProof/>
              <w:kern w:val="2"/>
              <w:sz w:val="22"/>
              <w:szCs w:val="22"/>
              <w:lang w:val="en-IN" w:eastAsia="en-IN"/>
              <w14:ligatures w14:val="standardContextual"/>
            </w:rPr>
          </w:pPr>
          <w:hyperlink w:anchor="_Toc155187978" w:history="1">
            <w:r w:rsidRPr="0030442B">
              <w:rPr>
                <w:rStyle w:val="Hyperlink"/>
                <w:b/>
                <w:bCs/>
                <w:noProof/>
              </w:rPr>
              <w:t>3.2 CONSIDERATIONS FOR EXPECTED LIFE</w:t>
            </w:r>
            <w:r>
              <w:rPr>
                <w:noProof/>
                <w:webHidden/>
              </w:rPr>
              <w:tab/>
            </w:r>
            <w:r>
              <w:rPr>
                <w:noProof/>
                <w:webHidden/>
              </w:rPr>
              <w:fldChar w:fldCharType="begin"/>
            </w:r>
            <w:r>
              <w:rPr>
                <w:noProof/>
                <w:webHidden/>
              </w:rPr>
              <w:instrText xml:space="preserve"> PAGEREF _Toc155187978 \h </w:instrText>
            </w:r>
            <w:r>
              <w:rPr>
                <w:noProof/>
                <w:webHidden/>
              </w:rPr>
            </w:r>
            <w:r>
              <w:rPr>
                <w:noProof/>
                <w:webHidden/>
              </w:rPr>
              <w:fldChar w:fldCharType="separate"/>
            </w:r>
            <w:r>
              <w:rPr>
                <w:noProof/>
                <w:webHidden/>
              </w:rPr>
              <w:t>31</w:t>
            </w:r>
            <w:r>
              <w:rPr>
                <w:noProof/>
                <w:webHidden/>
              </w:rPr>
              <w:fldChar w:fldCharType="end"/>
            </w:r>
          </w:hyperlink>
        </w:p>
        <w:p w14:paraId="13C4830C" w14:textId="2054409F" w:rsidR="00847E05" w:rsidRDefault="00847E05">
          <w:pPr>
            <w:pStyle w:val="TOC3"/>
            <w:tabs>
              <w:tab w:val="right" w:leader="dot" w:pos="9825"/>
            </w:tabs>
            <w:rPr>
              <w:noProof/>
              <w:kern w:val="2"/>
              <w:sz w:val="22"/>
              <w:szCs w:val="22"/>
              <w:lang w:val="en-IN" w:eastAsia="en-IN"/>
              <w14:ligatures w14:val="standardContextual"/>
            </w:rPr>
          </w:pPr>
          <w:hyperlink w:anchor="_Toc155187979" w:history="1">
            <w:r w:rsidRPr="0030442B">
              <w:rPr>
                <w:rStyle w:val="Hyperlink"/>
                <w:b/>
                <w:bCs/>
                <w:noProof/>
              </w:rPr>
              <w:t>3.3 RESIDUAL STRENGTH TESTING / CONDITION ANALYSIS</w:t>
            </w:r>
            <w:r>
              <w:rPr>
                <w:noProof/>
                <w:webHidden/>
              </w:rPr>
              <w:tab/>
            </w:r>
            <w:r>
              <w:rPr>
                <w:noProof/>
                <w:webHidden/>
              </w:rPr>
              <w:fldChar w:fldCharType="begin"/>
            </w:r>
            <w:r>
              <w:rPr>
                <w:noProof/>
                <w:webHidden/>
              </w:rPr>
              <w:instrText xml:space="preserve"> PAGEREF _Toc155187979 \h </w:instrText>
            </w:r>
            <w:r>
              <w:rPr>
                <w:noProof/>
                <w:webHidden/>
              </w:rPr>
            </w:r>
            <w:r>
              <w:rPr>
                <w:noProof/>
                <w:webHidden/>
              </w:rPr>
              <w:fldChar w:fldCharType="separate"/>
            </w:r>
            <w:r>
              <w:rPr>
                <w:noProof/>
                <w:webHidden/>
              </w:rPr>
              <w:t>31</w:t>
            </w:r>
            <w:r>
              <w:rPr>
                <w:noProof/>
                <w:webHidden/>
              </w:rPr>
              <w:fldChar w:fldCharType="end"/>
            </w:r>
          </w:hyperlink>
        </w:p>
        <w:p w14:paraId="74E42C69" w14:textId="505A13D3" w:rsidR="00847E05" w:rsidRDefault="00847E05">
          <w:pPr>
            <w:pStyle w:val="TOC3"/>
            <w:tabs>
              <w:tab w:val="right" w:leader="dot" w:pos="9825"/>
            </w:tabs>
            <w:rPr>
              <w:noProof/>
              <w:kern w:val="2"/>
              <w:sz w:val="22"/>
              <w:szCs w:val="22"/>
              <w:lang w:val="en-IN" w:eastAsia="en-IN"/>
              <w14:ligatures w14:val="standardContextual"/>
            </w:rPr>
          </w:pPr>
          <w:hyperlink w:anchor="_Toc155187980" w:history="1">
            <w:r w:rsidRPr="0030442B">
              <w:rPr>
                <w:rStyle w:val="Hyperlink"/>
                <w:b/>
                <w:bCs/>
                <w:noProof/>
              </w:rPr>
              <w:t>3.4 PLANNED RETIREMENT CRITERIA POLICY</w:t>
            </w:r>
            <w:r>
              <w:rPr>
                <w:noProof/>
                <w:webHidden/>
              </w:rPr>
              <w:tab/>
            </w:r>
            <w:r>
              <w:rPr>
                <w:noProof/>
                <w:webHidden/>
              </w:rPr>
              <w:fldChar w:fldCharType="begin"/>
            </w:r>
            <w:r>
              <w:rPr>
                <w:noProof/>
                <w:webHidden/>
              </w:rPr>
              <w:instrText xml:space="preserve"> PAGEREF _Toc155187980 \h </w:instrText>
            </w:r>
            <w:r>
              <w:rPr>
                <w:noProof/>
                <w:webHidden/>
              </w:rPr>
            </w:r>
            <w:r>
              <w:rPr>
                <w:noProof/>
                <w:webHidden/>
              </w:rPr>
              <w:fldChar w:fldCharType="separate"/>
            </w:r>
            <w:r>
              <w:rPr>
                <w:noProof/>
                <w:webHidden/>
              </w:rPr>
              <w:t>32</w:t>
            </w:r>
            <w:r>
              <w:rPr>
                <w:noProof/>
                <w:webHidden/>
              </w:rPr>
              <w:fldChar w:fldCharType="end"/>
            </w:r>
          </w:hyperlink>
        </w:p>
        <w:p w14:paraId="7088BC2A" w14:textId="1F3A2B01" w:rsidR="00847E05" w:rsidRDefault="00847E05">
          <w:pPr>
            <w:pStyle w:val="TOC2"/>
            <w:tabs>
              <w:tab w:val="right" w:leader="dot" w:pos="9825"/>
            </w:tabs>
            <w:rPr>
              <w:noProof/>
              <w:kern w:val="2"/>
              <w:sz w:val="22"/>
              <w:szCs w:val="22"/>
              <w:lang w:val="en-IN" w:eastAsia="en-IN"/>
              <w14:ligatures w14:val="standardContextual"/>
            </w:rPr>
          </w:pPr>
          <w:hyperlink w:anchor="_Toc155187981" w:history="1">
            <w:r w:rsidRPr="0030442B">
              <w:rPr>
                <w:rStyle w:val="Hyperlink"/>
                <w:b/>
                <w:bCs/>
                <w:noProof/>
              </w:rPr>
              <w:t>SECTION 4 – GENERAL</w:t>
            </w:r>
            <w:r>
              <w:rPr>
                <w:noProof/>
                <w:webHidden/>
              </w:rPr>
              <w:tab/>
            </w:r>
            <w:r>
              <w:rPr>
                <w:noProof/>
                <w:webHidden/>
              </w:rPr>
              <w:fldChar w:fldCharType="begin"/>
            </w:r>
            <w:r>
              <w:rPr>
                <w:noProof/>
                <w:webHidden/>
              </w:rPr>
              <w:instrText xml:space="preserve"> PAGEREF _Toc155187981 \h </w:instrText>
            </w:r>
            <w:r>
              <w:rPr>
                <w:noProof/>
                <w:webHidden/>
              </w:rPr>
            </w:r>
            <w:r>
              <w:rPr>
                <w:noProof/>
                <w:webHidden/>
              </w:rPr>
              <w:fldChar w:fldCharType="separate"/>
            </w:r>
            <w:r>
              <w:rPr>
                <w:noProof/>
                <w:webHidden/>
              </w:rPr>
              <w:t>32</w:t>
            </w:r>
            <w:r>
              <w:rPr>
                <w:noProof/>
                <w:webHidden/>
              </w:rPr>
              <w:fldChar w:fldCharType="end"/>
            </w:r>
          </w:hyperlink>
        </w:p>
        <w:p w14:paraId="48A7998F" w14:textId="37299293" w:rsidR="00847E05" w:rsidRDefault="00847E05">
          <w:pPr>
            <w:pStyle w:val="TOC3"/>
            <w:tabs>
              <w:tab w:val="right" w:leader="dot" w:pos="9825"/>
            </w:tabs>
            <w:rPr>
              <w:noProof/>
              <w:kern w:val="2"/>
              <w:sz w:val="22"/>
              <w:szCs w:val="22"/>
              <w:lang w:val="en-IN" w:eastAsia="en-IN"/>
              <w14:ligatures w14:val="standardContextual"/>
            </w:rPr>
          </w:pPr>
          <w:hyperlink w:anchor="_Toc155187982" w:history="1">
            <w:r w:rsidRPr="0030442B">
              <w:rPr>
                <w:rStyle w:val="Hyperlink"/>
                <w:b/>
                <w:bCs/>
                <w:noProof/>
              </w:rPr>
              <w:t>4.1 HAZARDS AND PRECAUTIONS</w:t>
            </w:r>
            <w:r>
              <w:rPr>
                <w:noProof/>
                <w:webHidden/>
              </w:rPr>
              <w:tab/>
            </w:r>
            <w:r>
              <w:rPr>
                <w:noProof/>
                <w:webHidden/>
              </w:rPr>
              <w:fldChar w:fldCharType="begin"/>
            </w:r>
            <w:r>
              <w:rPr>
                <w:noProof/>
                <w:webHidden/>
              </w:rPr>
              <w:instrText xml:space="preserve"> PAGEREF _Toc155187982 \h </w:instrText>
            </w:r>
            <w:r>
              <w:rPr>
                <w:noProof/>
                <w:webHidden/>
              </w:rPr>
            </w:r>
            <w:r>
              <w:rPr>
                <w:noProof/>
                <w:webHidden/>
              </w:rPr>
              <w:fldChar w:fldCharType="separate"/>
            </w:r>
            <w:r>
              <w:rPr>
                <w:noProof/>
                <w:webHidden/>
              </w:rPr>
              <w:t>32</w:t>
            </w:r>
            <w:r>
              <w:rPr>
                <w:noProof/>
                <w:webHidden/>
              </w:rPr>
              <w:fldChar w:fldCharType="end"/>
            </w:r>
          </w:hyperlink>
        </w:p>
        <w:p w14:paraId="60BAD7FE" w14:textId="6E61FAF4" w:rsidR="00847E05" w:rsidRDefault="00847E05">
          <w:pPr>
            <w:pStyle w:val="TOC3"/>
            <w:tabs>
              <w:tab w:val="right" w:leader="dot" w:pos="9825"/>
            </w:tabs>
            <w:rPr>
              <w:noProof/>
              <w:kern w:val="2"/>
              <w:sz w:val="22"/>
              <w:szCs w:val="22"/>
              <w:lang w:val="en-IN" w:eastAsia="en-IN"/>
              <w14:ligatures w14:val="standardContextual"/>
            </w:rPr>
          </w:pPr>
          <w:hyperlink w:anchor="_Toc155187983" w:history="1">
            <w:r w:rsidRPr="0030442B">
              <w:rPr>
                <w:rStyle w:val="Hyperlink"/>
                <w:b/>
                <w:bCs/>
                <w:noProof/>
              </w:rPr>
              <w:t>4.2 TRAINING AND COMPETENCE REQUIREMENTS</w:t>
            </w:r>
            <w:r>
              <w:rPr>
                <w:noProof/>
                <w:webHidden/>
              </w:rPr>
              <w:tab/>
            </w:r>
            <w:r>
              <w:rPr>
                <w:noProof/>
                <w:webHidden/>
              </w:rPr>
              <w:fldChar w:fldCharType="begin"/>
            </w:r>
            <w:r>
              <w:rPr>
                <w:noProof/>
                <w:webHidden/>
              </w:rPr>
              <w:instrText xml:space="preserve"> PAGEREF _Toc155187983 \h </w:instrText>
            </w:r>
            <w:r>
              <w:rPr>
                <w:noProof/>
                <w:webHidden/>
              </w:rPr>
            </w:r>
            <w:r>
              <w:rPr>
                <w:noProof/>
                <w:webHidden/>
              </w:rPr>
              <w:fldChar w:fldCharType="separate"/>
            </w:r>
            <w:r>
              <w:rPr>
                <w:noProof/>
                <w:webHidden/>
              </w:rPr>
              <w:t>33</w:t>
            </w:r>
            <w:r>
              <w:rPr>
                <w:noProof/>
                <w:webHidden/>
              </w:rPr>
              <w:fldChar w:fldCharType="end"/>
            </w:r>
          </w:hyperlink>
        </w:p>
        <w:p w14:paraId="7AFD0B54" w14:textId="07FDD12F" w:rsidR="00847E05" w:rsidRDefault="00847E05">
          <w:pPr>
            <w:pStyle w:val="TOC3"/>
            <w:tabs>
              <w:tab w:val="right" w:leader="dot" w:pos="9825"/>
            </w:tabs>
            <w:rPr>
              <w:noProof/>
              <w:kern w:val="2"/>
              <w:sz w:val="22"/>
              <w:szCs w:val="22"/>
              <w:lang w:val="en-IN" w:eastAsia="en-IN"/>
              <w14:ligatures w14:val="standardContextual"/>
            </w:rPr>
          </w:pPr>
          <w:hyperlink w:anchor="_Toc155187984" w:history="1">
            <w:r w:rsidRPr="0030442B">
              <w:rPr>
                <w:rStyle w:val="Hyperlink"/>
                <w:b/>
                <w:bCs/>
                <w:noProof/>
              </w:rPr>
              <w:t>4.3 ROLES AND RESPONSIBILITIES</w:t>
            </w:r>
            <w:r>
              <w:rPr>
                <w:noProof/>
                <w:webHidden/>
              </w:rPr>
              <w:tab/>
            </w:r>
            <w:r>
              <w:rPr>
                <w:noProof/>
                <w:webHidden/>
              </w:rPr>
              <w:fldChar w:fldCharType="begin"/>
            </w:r>
            <w:r>
              <w:rPr>
                <w:noProof/>
                <w:webHidden/>
              </w:rPr>
              <w:instrText xml:space="preserve"> PAGEREF _Toc155187984 \h </w:instrText>
            </w:r>
            <w:r>
              <w:rPr>
                <w:noProof/>
                <w:webHidden/>
              </w:rPr>
            </w:r>
            <w:r>
              <w:rPr>
                <w:noProof/>
                <w:webHidden/>
              </w:rPr>
              <w:fldChar w:fldCharType="separate"/>
            </w:r>
            <w:r>
              <w:rPr>
                <w:noProof/>
                <w:webHidden/>
              </w:rPr>
              <w:t>33</w:t>
            </w:r>
            <w:r>
              <w:rPr>
                <w:noProof/>
                <w:webHidden/>
              </w:rPr>
              <w:fldChar w:fldCharType="end"/>
            </w:r>
          </w:hyperlink>
        </w:p>
        <w:p w14:paraId="448A497E" w14:textId="58A89079" w:rsidR="00AA5418" w:rsidRDefault="00AA5418" w:rsidP="00B06235">
          <w:pPr>
            <w:spacing w:line="276" w:lineRule="auto"/>
          </w:pPr>
          <w:r>
            <w:rPr>
              <w:b/>
              <w:bCs/>
              <w:noProof/>
            </w:rPr>
            <w:fldChar w:fldCharType="end"/>
          </w:r>
        </w:p>
      </w:sdtContent>
    </w:sdt>
    <w:p w14:paraId="24A575C6" w14:textId="77777777" w:rsidR="00AA5418" w:rsidRDefault="00AA5418" w:rsidP="00B06235">
      <w:pPr>
        <w:spacing w:line="276" w:lineRule="auto"/>
        <w:jc w:val="both"/>
        <w:rPr>
          <w:rFonts w:cstheme="minorHAnsi"/>
          <w:b/>
          <w:bCs/>
          <w:color w:val="020A08"/>
          <w:sz w:val="22"/>
          <w:szCs w:val="22"/>
        </w:rPr>
      </w:pPr>
    </w:p>
    <w:p w14:paraId="7D5D5682" w14:textId="77777777" w:rsidR="00AA5418" w:rsidRDefault="00AA5418" w:rsidP="00B06235">
      <w:pPr>
        <w:spacing w:line="276" w:lineRule="auto"/>
        <w:jc w:val="both"/>
        <w:rPr>
          <w:rFonts w:cstheme="minorHAnsi"/>
          <w:b/>
          <w:bCs/>
          <w:color w:val="020A08"/>
          <w:sz w:val="22"/>
          <w:szCs w:val="22"/>
        </w:rPr>
      </w:pPr>
    </w:p>
    <w:p w14:paraId="4879C824" w14:textId="77777777" w:rsidR="00AA5418" w:rsidRDefault="00AA5418" w:rsidP="00B06235">
      <w:pPr>
        <w:spacing w:line="276" w:lineRule="auto"/>
        <w:jc w:val="both"/>
        <w:rPr>
          <w:rFonts w:cstheme="minorHAnsi"/>
          <w:b/>
          <w:bCs/>
          <w:color w:val="020A08"/>
          <w:sz w:val="22"/>
          <w:szCs w:val="22"/>
        </w:rPr>
      </w:pPr>
    </w:p>
    <w:p w14:paraId="0AB84676" w14:textId="77777777" w:rsidR="005B7FE6" w:rsidRDefault="005B7FE6" w:rsidP="00B06235">
      <w:pPr>
        <w:spacing w:line="276" w:lineRule="auto"/>
        <w:jc w:val="both"/>
        <w:rPr>
          <w:rFonts w:cstheme="minorHAnsi"/>
          <w:b/>
          <w:bCs/>
          <w:color w:val="020A08"/>
          <w:sz w:val="22"/>
          <w:szCs w:val="22"/>
        </w:rPr>
      </w:pPr>
    </w:p>
    <w:p w14:paraId="7EDAD63D" w14:textId="77777777" w:rsidR="005B7FE6" w:rsidRDefault="005B7FE6" w:rsidP="00B06235">
      <w:pPr>
        <w:spacing w:line="276" w:lineRule="auto"/>
        <w:jc w:val="both"/>
        <w:rPr>
          <w:rFonts w:cstheme="minorHAnsi"/>
          <w:b/>
          <w:bCs/>
          <w:color w:val="020A08"/>
          <w:sz w:val="22"/>
          <w:szCs w:val="22"/>
        </w:rPr>
      </w:pPr>
    </w:p>
    <w:p w14:paraId="0CF7F66F" w14:textId="77777777" w:rsidR="005B7FE6" w:rsidRDefault="005B7FE6" w:rsidP="00B06235">
      <w:pPr>
        <w:spacing w:line="276" w:lineRule="auto"/>
        <w:jc w:val="both"/>
        <w:rPr>
          <w:rFonts w:cstheme="minorHAnsi"/>
          <w:b/>
          <w:bCs/>
          <w:color w:val="020A08"/>
          <w:sz w:val="22"/>
          <w:szCs w:val="22"/>
        </w:rPr>
      </w:pPr>
    </w:p>
    <w:p w14:paraId="1BB38F22" w14:textId="77777777" w:rsidR="005B7FE6" w:rsidRDefault="005B7FE6" w:rsidP="00B06235">
      <w:pPr>
        <w:spacing w:line="276" w:lineRule="auto"/>
        <w:jc w:val="both"/>
        <w:rPr>
          <w:rFonts w:cstheme="minorHAnsi"/>
          <w:b/>
          <w:bCs/>
          <w:color w:val="020A08"/>
          <w:sz w:val="22"/>
          <w:szCs w:val="22"/>
        </w:rPr>
      </w:pPr>
    </w:p>
    <w:p w14:paraId="1A8F4BEF" w14:textId="77777777" w:rsidR="005B7FE6" w:rsidRDefault="005B7FE6" w:rsidP="00B06235">
      <w:pPr>
        <w:spacing w:line="276" w:lineRule="auto"/>
        <w:jc w:val="both"/>
        <w:rPr>
          <w:rFonts w:cstheme="minorHAnsi"/>
          <w:b/>
          <w:bCs/>
          <w:color w:val="020A08"/>
          <w:sz w:val="22"/>
          <w:szCs w:val="22"/>
        </w:rPr>
      </w:pPr>
    </w:p>
    <w:p w14:paraId="4C02B22F" w14:textId="77777777" w:rsidR="005B7FE6" w:rsidRDefault="005B7FE6" w:rsidP="00B06235">
      <w:pPr>
        <w:spacing w:line="276" w:lineRule="auto"/>
        <w:jc w:val="both"/>
        <w:rPr>
          <w:rFonts w:cstheme="minorHAnsi"/>
          <w:b/>
          <w:bCs/>
          <w:color w:val="020A08"/>
          <w:sz w:val="22"/>
          <w:szCs w:val="22"/>
        </w:rPr>
      </w:pPr>
    </w:p>
    <w:p w14:paraId="5EEED6FF" w14:textId="77777777" w:rsidR="005B7FE6" w:rsidRDefault="005B7FE6" w:rsidP="00B06235">
      <w:pPr>
        <w:spacing w:line="276" w:lineRule="auto"/>
        <w:jc w:val="both"/>
        <w:rPr>
          <w:rFonts w:cstheme="minorHAnsi"/>
          <w:b/>
          <w:bCs/>
          <w:color w:val="020A08"/>
          <w:sz w:val="22"/>
          <w:szCs w:val="22"/>
        </w:rPr>
      </w:pPr>
    </w:p>
    <w:p w14:paraId="1BF6E8CF" w14:textId="77777777" w:rsidR="005B7FE6" w:rsidRDefault="005B7FE6" w:rsidP="00B06235">
      <w:pPr>
        <w:spacing w:line="276" w:lineRule="auto"/>
        <w:jc w:val="both"/>
        <w:rPr>
          <w:rFonts w:cstheme="minorHAnsi"/>
          <w:b/>
          <w:bCs/>
          <w:color w:val="020A08"/>
          <w:sz w:val="22"/>
          <w:szCs w:val="22"/>
        </w:rPr>
      </w:pPr>
    </w:p>
    <w:p w14:paraId="5003816C" w14:textId="77777777" w:rsidR="005B7FE6" w:rsidRDefault="005B7FE6" w:rsidP="00B06235">
      <w:pPr>
        <w:spacing w:line="276" w:lineRule="auto"/>
        <w:jc w:val="both"/>
        <w:rPr>
          <w:rFonts w:cstheme="minorHAnsi"/>
          <w:b/>
          <w:bCs/>
          <w:color w:val="020A08"/>
          <w:sz w:val="22"/>
          <w:szCs w:val="22"/>
        </w:rPr>
      </w:pPr>
    </w:p>
    <w:p w14:paraId="6AE3E499" w14:textId="77777777" w:rsidR="005B7FE6" w:rsidRDefault="005B7FE6" w:rsidP="00B06235">
      <w:pPr>
        <w:spacing w:line="276" w:lineRule="auto"/>
        <w:jc w:val="both"/>
        <w:rPr>
          <w:rFonts w:cstheme="minorHAnsi"/>
          <w:b/>
          <w:bCs/>
          <w:color w:val="020A08"/>
          <w:sz w:val="22"/>
          <w:szCs w:val="22"/>
        </w:rPr>
      </w:pPr>
    </w:p>
    <w:p w14:paraId="14886F1E" w14:textId="77777777" w:rsidR="005B7FE6" w:rsidRDefault="005B7FE6" w:rsidP="00B06235">
      <w:pPr>
        <w:spacing w:line="276" w:lineRule="auto"/>
        <w:jc w:val="both"/>
        <w:rPr>
          <w:rFonts w:cstheme="minorHAnsi"/>
          <w:b/>
          <w:bCs/>
          <w:color w:val="020A08"/>
          <w:sz w:val="22"/>
          <w:szCs w:val="22"/>
        </w:rPr>
      </w:pPr>
    </w:p>
    <w:p w14:paraId="28D29A4C" w14:textId="77777777" w:rsidR="005B7FE6" w:rsidRDefault="005B7FE6" w:rsidP="00B06235">
      <w:pPr>
        <w:spacing w:line="276" w:lineRule="auto"/>
        <w:jc w:val="both"/>
        <w:rPr>
          <w:rFonts w:cstheme="minorHAnsi"/>
          <w:b/>
          <w:bCs/>
          <w:color w:val="020A08"/>
          <w:sz w:val="22"/>
          <w:szCs w:val="22"/>
        </w:rPr>
      </w:pPr>
    </w:p>
    <w:p w14:paraId="78F9181D" w14:textId="77777777" w:rsidR="005B7FE6" w:rsidRDefault="005B7FE6" w:rsidP="00B06235">
      <w:pPr>
        <w:spacing w:line="276" w:lineRule="auto"/>
        <w:jc w:val="both"/>
        <w:rPr>
          <w:rFonts w:cstheme="minorHAnsi"/>
          <w:b/>
          <w:bCs/>
          <w:color w:val="020A08"/>
          <w:sz w:val="22"/>
          <w:szCs w:val="22"/>
        </w:rPr>
      </w:pPr>
    </w:p>
    <w:p w14:paraId="4BC9ABE4" w14:textId="77777777" w:rsidR="005B7FE6" w:rsidRDefault="005B7FE6" w:rsidP="00B06235">
      <w:pPr>
        <w:spacing w:line="276" w:lineRule="auto"/>
        <w:jc w:val="both"/>
        <w:rPr>
          <w:rFonts w:cstheme="minorHAnsi"/>
          <w:b/>
          <w:bCs/>
          <w:color w:val="020A08"/>
          <w:sz w:val="22"/>
          <w:szCs w:val="22"/>
        </w:rPr>
      </w:pPr>
    </w:p>
    <w:p w14:paraId="6E3B565F" w14:textId="77777777" w:rsidR="005B7FE6" w:rsidRDefault="005B7FE6" w:rsidP="00B06235">
      <w:pPr>
        <w:spacing w:line="276" w:lineRule="auto"/>
        <w:jc w:val="both"/>
        <w:rPr>
          <w:rFonts w:cstheme="minorHAnsi"/>
          <w:b/>
          <w:bCs/>
          <w:color w:val="020A08"/>
          <w:sz w:val="22"/>
          <w:szCs w:val="22"/>
        </w:rPr>
      </w:pPr>
    </w:p>
    <w:p w14:paraId="7FD3A0A5" w14:textId="77777777" w:rsidR="005B7FE6" w:rsidRDefault="005B7FE6" w:rsidP="00B06235">
      <w:pPr>
        <w:spacing w:line="276" w:lineRule="auto"/>
        <w:jc w:val="both"/>
        <w:rPr>
          <w:rFonts w:cstheme="minorHAnsi"/>
          <w:b/>
          <w:bCs/>
          <w:color w:val="020A08"/>
          <w:sz w:val="22"/>
          <w:szCs w:val="22"/>
        </w:rPr>
      </w:pPr>
    </w:p>
    <w:p w14:paraId="0D3DFD16" w14:textId="77777777" w:rsidR="005B7FE6" w:rsidRDefault="005B7FE6" w:rsidP="00B06235">
      <w:pPr>
        <w:spacing w:line="276" w:lineRule="auto"/>
        <w:jc w:val="both"/>
        <w:rPr>
          <w:rFonts w:cstheme="minorHAnsi"/>
          <w:b/>
          <w:bCs/>
          <w:color w:val="020A08"/>
          <w:sz w:val="22"/>
          <w:szCs w:val="22"/>
        </w:rPr>
      </w:pPr>
    </w:p>
    <w:p w14:paraId="6397835C" w14:textId="18E70373" w:rsidR="00AA5418" w:rsidRPr="00AA5418" w:rsidRDefault="00AA5418" w:rsidP="00B06235">
      <w:pPr>
        <w:pStyle w:val="Heading1"/>
        <w:spacing w:line="276" w:lineRule="auto"/>
        <w:jc w:val="both"/>
        <w:rPr>
          <w:b/>
          <w:bCs/>
          <w:color w:val="auto"/>
          <w:sz w:val="24"/>
          <w:szCs w:val="24"/>
        </w:rPr>
      </w:pPr>
      <w:bookmarkStart w:id="0" w:name="_Toc155187897"/>
      <w:r w:rsidRPr="00AA5418">
        <w:rPr>
          <w:b/>
          <w:bCs/>
          <w:color w:val="auto"/>
          <w:sz w:val="24"/>
          <w:szCs w:val="24"/>
        </w:rPr>
        <w:t>INTRODUCTION</w:t>
      </w:r>
      <w:bookmarkEnd w:id="0"/>
    </w:p>
    <w:p w14:paraId="3F45E1DC" w14:textId="77777777" w:rsidR="005B7FE6" w:rsidRPr="00C07237" w:rsidRDefault="005B7FE6"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In accordance with Vessel Inspection Questionnaires for Oil Tankers, Combination Carriers, Shuttle Tankers, Chemical Tankers and Gas Tankers, Seventh Edition (VIQ 7) and </w:t>
      </w:r>
      <w:proofErr w:type="gramStart"/>
      <w:r w:rsidRPr="00C07237">
        <w:rPr>
          <w:rFonts w:asciiTheme="minorHAnsi" w:eastAsiaTheme="minorEastAsia" w:hAnsiTheme="minorHAnsi" w:cstheme="minorHAnsi"/>
          <w:color w:val="020A08"/>
          <w:sz w:val="22"/>
          <w:szCs w:val="22"/>
          <w:lang w:val="en-GB" w:eastAsia="en-US"/>
        </w:rPr>
        <w:t>MEG(</w:t>
      </w:r>
      <w:proofErr w:type="gramEnd"/>
      <w:r w:rsidRPr="00C07237">
        <w:rPr>
          <w:rFonts w:asciiTheme="minorHAnsi" w:eastAsiaTheme="minorEastAsia" w:hAnsiTheme="minorHAnsi" w:cstheme="minorHAnsi"/>
          <w:color w:val="020A08"/>
          <w:sz w:val="22"/>
          <w:szCs w:val="22"/>
          <w:lang w:val="en-GB" w:eastAsia="en-US"/>
        </w:rPr>
        <w:t>4) Section 1.9.</w:t>
      </w:r>
    </w:p>
    <w:p w14:paraId="3EE61354" w14:textId="2CACA6FE" w:rsidR="00AA5418" w:rsidRPr="00DD3B08" w:rsidRDefault="005B7FE6" w:rsidP="00873DBB">
      <w:pPr>
        <w:pStyle w:val="NormalWeb"/>
        <w:spacing w:before="120" w:beforeAutospacing="0" w:after="120" w:afterAutospacing="0"/>
        <w:jc w:val="both"/>
        <w:rPr>
          <w:rFonts w:cstheme="minorHAnsi"/>
          <w:color w:val="020A08"/>
          <w:sz w:val="22"/>
          <w:szCs w:val="22"/>
        </w:rPr>
      </w:pPr>
      <w:r w:rsidRPr="00C07237">
        <w:rPr>
          <w:rFonts w:asciiTheme="minorHAnsi" w:eastAsiaTheme="minorEastAsia" w:hAnsiTheme="minorHAnsi" w:cstheme="minorHAnsi"/>
          <w:color w:val="020A08"/>
          <w:sz w:val="22"/>
          <w:szCs w:val="22"/>
          <w:lang w:val="en-GB" w:eastAsia="en-US"/>
        </w:rPr>
        <w:t>The Mooring Line Management Plan (MLMP) covers all mooring ropes and wires in use, including ancillary equipment, certificates and documents detailing on-board equipment and spares maintenance, e.g. winch brake test records.</w:t>
      </w:r>
      <w:r w:rsidR="00FA3967" w:rsidRPr="00DD3B08">
        <w:rPr>
          <w:rFonts w:cstheme="minorHAnsi"/>
          <w:color w:val="020A08"/>
          <w:sz w:val="22"/>
          <w:szCs w:val="22"/>
        </w:rPr>
        <w:t xml:space="preserve"> </w:t>
      </w:r>
    </w:p>
    <w:p w14:paraId="5E318793" w14:textId="3FF0160A" w:rsidR="006A5131" w:rsidRPr="00E15840" w:rsidRDefault="006A5131" w:rsidP="00E15840">
      <w:pPr>
        <w:pStyle w:val="Heading1"/>
        <w:spacing w:line="276" w:lineRule="auto"/>
        <w:jc w:val="both"/>
        <w:rPr>
          <w:b/>
          <w:bCs/>
          <w:color w:val="auto"/>
          <w:sz w:val="24"/>
          <w:szCs w:val="24"/>
        </w:rPr>
      </w:pPr>
      <w:hyperlink r:id="rId8" w:history="1">
        <w:bookmarkStart w:id="1" w:name="_Toc155187898"/>
        <w:r w:rsidRPr="006A5131">
          <w:rPr>
            <w:b/>
            <w:bCs/>
            <w:color w:val="auto"/>
            <w:sz w:val="24"/>
            <w:szCs w:val="24"/>
          </w:rPr>
          <w:t>MOORING WIRES</w:t>
        </w:r>
        <w:bookmarkEnd w:id="1"/>
      </w:hyperlink>
    </w:p>
    <w:p w14:paraId="5F5951EE" w14:textId="77777777" w:rsidR="006A5131" w:rsidRPr="006A5131" w:rsidRDefault="006A5131" w:rsidP="006A5131">
      <w:pPr>
        <w:rPr>
          <w:rFonts w:ascii="Arial" w:hAnsi="Arial" w:cs="Arial"/>
          <w:color w:val="31424B"/>
        </w:rPr>
      </w:pPr>
    </w:p>
    <w:p w14:paraId="6EF86937" w14:textId="5CE17F7E" w:rsidR="006A5131" w:rsidRPr="006A5131" w:rsidRDefault="006A5131" w:rsidP="006A5131">
      <w:pPr>
        <w:pStyle w:val="Heading2"/>
        <w:rPr>
          <w:b/>
          <w:bCs/>
          <w:color w:val="auto"/>
          <w:sz w:val="24"/>
          <w:szCs w:val="24"/>
        </w:rPr>
      </w:pPr>
      <w:bookmarkStart w:id="2" w:name="_Toc155187899"/>
      <w:r w:rsidRPr="006A5131">
        <w:rPr>
          <w:b/>
          <w:bCs/>
          <w:color w:val="auto"/>
          <w:sz w:val="24"/>
          <w:szCs w:val="24"/>
        </w:rPr>
        <w:t>SECTION 1 – MAINTENANCE</w:t>
      </w:r>
      <w:bookmarkEnd w:id="2"/>
    </w:p>
    <w:p w14:paraId="69A776EE" w14:textId="77777777" w:rsidR="006A5131" w:rsidRPr="006A5131" w:rsidRDefault="006A5131" w:rsidP="006A5131"/>
    <w:p w14:paraId="4AE95EC3" w14:textId="5F723CCE" w:rsidR="006A5131" w:rsidRPr="006A5131" w:rsidRDefault="006A5131" w:rsidP="006A5131">
      <w:pPr>
        <w:pStyle w:val="Heading3"/>
        <w:rPr>
          <w:b/>
          <w:bCs/>
          <w:sz w:val="22"/>
          <w:szCs w:val="22"/>
        </w:rPr>
      </w:pPr>
      <w:bookmarkStart w:id="3" w:name="_Toc155187900"/>
      <w:r w:rsidRPr="006A5131">
        <w:rPr>
          <w:b/>
          <w:bCs/>
          <w:color w:val="auto"/>
          <w:sz w:val="22"/>
          <w:szCs w:val="22"/>
        </w:rPr>
        <w:t>1.1</w:t>
      </w:r>
      <w:r w:rsidR="00703299">
        <w:rPr>
          <w:b/>
          <w:bCs/>
          <w:color w:val="auto"/>
          <w:sz w:val="22"/>
          <w:szCs w:val="22"/>
        </w:rPr>
        <w:t xml:space="preserve"> </w:t>
      </w:r>
      <w:r w:rsidRPr="006A5131">
        <w:rPr>
          <w:b/>
          <w:bCs/>
          <w:color w:val="auto"/>
          <w:sz w:val="22"/>
          <w:szCs w:val="22"/>
        </w:rPr>
        <w:t>UNCOILING AND UNREELING</w:t>
      </w:r>
      <w:bookmarkEnd w:id="3"/>
    </w:p>
    <w:p w14:paraId="56D220F6" w14:textId="70B07AA7" w:rsidR="006A5131" w:rsidRPr="006A5131" w:rsidRDefault="006A5131" w:rsidP="006A5131">
      <w:pPr>
        <w:rPr>
          <w:rFonts w:cstheme="minorHAnsi"/>
          <w:color w:val="31424B"/>
          <w:sz w:val="22"/>
          <w:szCs w:val="22"/>
        </w:rPr>
      </w:pPr>
    </w:p>
    <w:p w14:paraId="75E546EA" w14:textId="77777777" w:rsidR="006A5131" w:rsidRPr="00C07237" w:rsidRDefault="006A5131"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Whenever opening or uncoiling a new wire reel, follow the instructions provided for uncoiling the rope. In general, to prevent chaffing of a wire rope, rollers must be used. If the wire rope is being run off from one reel to a winch drum or another reel, run it from top-to-top or from bottom-to-bottom. New wire ropes are supplied in coils, either on cable drums or in machine wound coils. They must be uncoiled </w:t>
      </w:r>
      <w:proofErr w:type="gramStart"/>
      <w:r w:rsidRPr="00C07237">
        <w:rPr>
          <w:rFonts w:asciiTheme="minorHAnsi" w:eastAsiaTheme="minorEastAsia" w:hAnsiTheme="minorHAnsi" w:cstheme="minorHAnsi"/>
          <w:color w:val="020A08"/>
          <w:sz w:val="22"/>
          <w:szCs w:val="22"/>
          <w:lang w:val="en-GB" w:eastAsia="en-US"/>
        </w:rPr>
        <w:t>correctly</w:t>
      </w:r>
      <w:proofErr w:type="gramEnd"/>
      <w:r w:rsidRPr="00C07237">
        <w:rPr>
          <w:rFonts w:asciiTheme="minorHAnsi" w:eastAsiaTheme="minorEastAsia" w:hAnsiTheme="minorHAnsi" w:cstheme="minorHAnsi"/>
          <w:color w:val="020A08"/>
          <w:sz w:val="22"/>
          <w:szCs w:val="22"/>
          <w:lang w:val="en-GB" w:eastAsia="en-US"/>
        </w:rPr>
        <w:t xml:space="preserve"> or kinks will quickly develop. A small coil can be rolled along the </w:t>
      </w:r>
      <w:proofErr w:type="gramStart"/>
      <w:r w:rsidRPr="00C07237">
        <w:rPr>
          <w:rFonts w:asciiTheme="minorHAnsi" w:eastAsiaTheme="minorEastAsia" w:hAnsiTheme="minorHAnsi" w:cstheme="minorHAnsi"/>
          <w:color w:val="020A08"/>
          <w:sz w:val="22"/>
          <w:szCs w:val="22"/>
          <w:lang w:val="en-GB" w:eastAsia="en-US"/>
        </w:rPr>
        <w:t>deck</w:t>
      </w:r>
      <w:proofErr w:type="gramEnd"/>
      <w:r w:rsidRPr="00C07237">
        <w:rPr>
          <w:rFonts w:asciiTheme="minorHAnsi" w:eastAsiaTheme="minorEastAsia" w:hAnsiTheme="minorHAnsi" w:cstheme="minorHAnsi"/>
          <w:color w:val="020A08"/>
          <w:sz w:val="22"/>
          <w:szCs w:val="22"/>
          <w:lang w:val="en-GB" w:eastAsia="en-US"/>
        </w:rPr>
        <w:t xml:space="preserve"> but large coils must be placed on a turn-table which has two strong pieces of wood crosswise on top of the coil to prevent the turns from springing off.</w:t>
      </w:r>
    </w:p>
    <w:p w14:paraId="77DE644F" w14:textId="77777777" w:rsidR="006A5131" w:rsidRPr="00C07237" w:rsidRDefault="006A5131"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When the coil is on the </w:t>
      </w:r>
      <w:proofErr w:type="gramStart"/>
      <w:r w:rsidRPr="00C07237">
        <w:rPr>
          <w:rFonts w:asciiTheme="minorHAnsi" w:eastAsiaTheme="minorEastAsia" w:hAnsiTheme="minorHAnsi" w:cstheme="minorHAnsi"/>
          <w:color w:val="020A08"/>
          <w:sz w:val="22"/>
          <w:szCs w:val="22"/>
          <w:lang w:val="en-GB" w:eastAsia="en-US"/>
        </w:rPr>
        <w:t>turn-table</w:t>
      </w:r>
      <w:proofErr w:type="gramEnd"/>
      <w:r w:rsidRPr="00C07237">
        <w:rPr>
          <w:rFonts w:asciiTheme="minorHAnsi" w:eastAsiaTheme="minorEastAsia" w:hAnsiTheme="minorHAnsi" w:cstheme="minorHAnsi"/>
          <w:color w:val="020A08"/>
          <w:sz w:val="22"/>
          <w:szCs w:val="22"/>
          <w:lang w:val="en-GB" w:eastAsia="en-US"/>
        </w:rPr>
        <w:t xml:space="preserve"> the stops can be cut and the rope hauled off the coil.</w:t>
      </w:r>
    </w:p>
    <w:p w14:paraId="29BB1AB8" w14:textId="77777777" w:rsidR="006A5131" w:rsidRPr="00C07237" w:rsidRDefault="006A5131"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When coiling down a length of wire rope the end must be free to rotate so that the turns placed in the wire by the action of coiling down can work their way out of the wire. Where this is impossible because of the length of the wire an alternative is to use </w:t>
      </w:r>
      <w:proofErr w:type="gramStart"/>
      <w:r w:rsidRPr="00C07237">
        <w:rPr>
          <w:rFonts w:asciiTheme="minorHAnsi" w:eastAsiaTheme="minorEastAsia" w:hAnsiTheme="minorHAnsi" w:cstheme="minorHAnsi"/>
          <w:color w:val="020A08"/>
          <w:sz w:val="22"/>
          <w:szCs w:val="22"/>
          <w:lang w:val="en-GB" w:eastAsia="en-US"/>
        </w:rPr>
        <w:t>left handed</w:t>
      </w:r>
      <w:proofErr w:type="gramEnd"/>
      <w:r w:rsidRPr="00C07237">
        <w:rPr>
          <w:rFonts w:asciiTheme="minorHAnsi" w:eastAsiaTheme="minorEastAsia" w:hAnsiTheme="minorHAnsi" w:cstheme="minorHAnsi"/>
          <w:color w:val="020A08"/>
          <w:sz w:val="22"/>
          <w:szCs w:val="22"/>
          <w:lang w:val="en-GB" w:eastAsia="en-US"/>
        </w:rPr>
        <w:t xml:space="preserve"> loops, called "Frenchmen" in the coil. Frenchmen serve to counteract the turns put in by coiling down </w:t>
      </w:r>
      <w:proofErr w:type="gramStart"/>
      <w:r w:rsidRPr="00C07237">
        <w:rPr>
          <w:rFonts w:asciiTheme="minorHAnsi" w:eastAsiaTheme="minorEastAsia" w:hAnsiTheme="minorHAnsi" w:cstheme="minorHAnsi"/>
          <w:color w:val="020A08"/>
          <w:sz w:val="22"/>
          <w:szCs w:val="22"/>
          <w:lang w:val="en-GB" w:eastAsia="en-US"/>
        </w:rPr>
        <w:t>right handed</w:t>
      </w:r>
      <w:proofErr w:type="gramEnd"/>
      <w:r w:rsidRPr="00C07237">
        <w:rPr>
          <w:rFonts w:asciiTheme="minorHAnsi" w:eastAsiaTheme="minorEastAsia" w:hAnsiTheme="minorHAnsi" w:cstheme="minorHAnsi"/>
          <w:color w:val="020A08"/>
          <w:sz w:val="22"/>
          <w:szCs w:val="22"/>
          <w:lang w:val="en-GB" w:eastAsia="en-US"/>
        </w:rPr>
        <w:t xml:space="preserve">. Right hand lay ropes are always coiled down </w:t>
      </w:r>
      <w:proofErr w:type="gramStart"/>
      <w:r w:rsidRPr="00C07237">
        <w:rPr>
          <w:rFonts w:asciiTheme="minorHAnsi" w:eastAsiaTheme="minorEastAsia" w:hAnsiTheme="minorHAnsi" w:cstheme="minorHAnsi"/>
          <w:color w:val="020A08"/>
          <w:sz w:val="22"/>
          <w:szCs w:val="22"/>
          <w:lang w:val="en-GB" w:eastAsia="en-US"/>
        </w:rPr>
        <w:t>right handed</w:t>
      </w:r>
      <w:proofErr w:type="gramEnd"/>
      <w:r w:rsidRPr="00C07237">
        <w:rPr>
          <w:rFonts w:asciiTheme="minorHAnsi" w:eastAsiaTheme="minorEastAsia" w:hAnsiTheme="minorHAnsi" w:cstheme="minorHAnsi"/>
          <w:color w:val="020A08"/>
          <w:sz w:val="22"/>
          <w:szCs w:val="22"/>
          <w:lang w:val="en-GB" w:eastAsia="en-US"/>
        </w:rPr>
        <w:t>.</w:t>
      </w:r>
    </w:p>
    <w:p w14:paraId="09FCCD9A" w14:textId="04E2352B" w:rsidR="006A5131" w:rsidRPr="00C07237" w:rsidRDefault="006A5131"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When uncoiling a wire rope stand clear as the rope is hauled off the coil because</w:t>
      </w:r>
      <w:r w:rsidR="00703299">
        <w:rPr>
          <w:rFonts w:asciiTheme="minorHAnsi" w:eastAsiaTheme="minorEastAsia" w:hAnsiTheme="minorHAnsi" w:cstheme="minorHAnsi"/>
          <w:color w:val="020A08"/>
          <w:sz w:val="22"/>
          <w:szCs w:val="22"/>
          <w:lang w:val="en-GB" w:eastAsia="en-US"/>
        </w:rPr>
        <w:t xml:space="preserve"> </w:t>
      </w:r>
      <w:r w:rsidRPr="00C07237">
        <w:rPr>
          <w:rFonts w:asciiTheme="minorHAnsi" w:eastAsiaTheme="minorEastAsia" w:hAnsiTheme="minorHAnsi" w:cstheme="minorHAnsi"/>
          <w:color w:val="020A08"/>
          <w:sz w:val="22"/>
          <w:szCs w:val="22"/>
          <w:lang w:val="en-GB" w:eastAsia="en-US"/>
        </w:rPr>
        <w:t>"Frenchmen" are liable to Jump up. Where possible two seamen should work together with one man</w:t>
      </w:r>
      <w:r w:rsidR="00703299">
        <w:rPr>
          <w:rFonts w:asciiTheme="minorHAnsi" w:eastAsiaTheme="minorEastAsia" w:hAnsiTheme="minorHAnsi" w:cstheme="minorHAnsi"/>
          <w:color w:val="020A08"/>
          <w:sz w:val="22"/>
          <w:szCs w:val="22"/>
          <w:lang w:val="en-GB" w:eastAsia="en-US"/>
        </w:rPr>
        <w:t xml:space="preserve"> </w:t>
      </w:r>
      <w:r w:rsidRPr="00C07237">
        <w:rPr>
          <w:rFonts w:asciiTheme="minorHAnsi" w:eastAsiaTheme="minorEastAsia" w:hAnsiTheme="minorHAnsi" w:cstheme="minorHAnsi"/>
          <w:color w:val="020A08"/>
          <w:sz w:val="22"/>
          <w:szCs w:val="22"/>
          <w:lang w:val="en-GB" w:eastAsia="en-US"/>
        </w:rPr>
        <w:t>keeping the coil under control.</w:t>
      </w:r>
    </w:p>
    <w:p w14:paraId="42684EBC" w14:textId="77777777" w:rsidR="006A5131" w:rsidRPr="00C07237" w:rsidRDefault="006A5131"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Alternatively pass a suitable bar or pipe through the </w:t>
      </w:r>
      <w:proofErr w:type="spellStart"/>
      <w:r w:rsidRPr="00C07237">
        <w:rPr>
          <w:rFonts w:asciiTheme="minorHAnsi" w:eastAsiaTheme="minorEastAsia" w:hAnsiTheme="minorHAnsi" w:cstheme="minorHAnsi"/>
          <w:color w:val="020A08"/>
          <w:sz w:val="22"/>
          <w:szCs w:val="22"/>
          <w:lang w:val="en-GB" w:eastAsia="en-US"/>
        </w:rPr>
        <w:t>center</w:t>
      </w:r>
      <w:proofErr w:type="spellEnd"/>
      <w:r w:rsidRPr="00C07237">
        <w:rPr>
          <w:rFonts w:asciiTheme="minorHAnsi" w:eastAsiaTheme="minorEastAsia" w:hAnsiTheme="minorHAnsi" w:cstheme="minorHAnsi"/>
          <w:color w:val="020A08"/>
          <w:sz w:val="22"/>
          <w:szCs w:val="22"/>
          <w:lang w:val="en-GB" w:eastAsia="en-US"/>
        </w:rPr>
        <w:t xml:space="preserve"> holes of the </w:t>
      </w:r>
      <w:proofErr w:type="gramStart"/>
      <w:r w:rsidRPr="00C07237">
        <w:rPr>
          <w:rFonts w:asciiTheme="minorHAnsi" w:eastAsiaTheme="minorEastAsia" w:hAnsiTheme="minorHAnsi" w:cstheme="minorHAnsi"/>
          <w:color w:val="020A08"/>
          <w:sz w:val="22"/>
          <w:szCs w:val="22"/>
          <w:lang w:val="en-GB" w:eastAsia="en-US"/>
        </w:rPr>
        <w:t>reel, and</w:t>
      </w:r>
      <w:proofErr w:type="gramEnd"/>
      <w:r w:rsidRPr="00C07237">
        <w:rPr>
          <w:rFonts w:asciiTheme="minorHAnsi" w:eastAsiaTheme="minorEastAsia" w:hAnsiTheme="minorHAnsi" w:cstheme="minorHAnsi"/>
          <w:color w:val="020A08"/>
          <w:sz w:val="22"/>
          <w:szCs w:val="22"/>
          <w:lang w:val="en-GB" w:eastAsia="en-US"/>
        </w:rPr>
        <w:t xml:space="preserve"> lift the reel by chain block so it is supported by the inserted shaft. Use a timber brake or some similar device against the reel flange to apply enough tension to the rope to insure snug, uniformly controlled un-winding and prevent formation of loops at the storage reel.</w:t>
      </w:r>
    </w:p>
    <w:p w14:paraId="407E8B34" w14:textId="6FA20B43" w:rsidR="00C07237" w:rsidRDefault="00C07237" w:rsidP="00C07237">
      <w:pPr>
        <w:pStyle w:val="Heading3"/>
        <w:rPr>
          <w:b/>
          <w:bCs/>
          <w:color w:val="auto"/>
          <w:sz w:val="22"/>
          <w:szCs w:val="22"/>
        </w:rPr>
      </w:pPr>
      <w:bookmarkStart w:id="4" w:name="_Toc155187901"/>
      <w:r w:rsidRPr="00C07237">
        <w:rPr>
          <w:b/>
          <w:bCs/>
          <w:color w:val="auto"/>
          <w:sz w:val="22"/>
          <w:szCs w:val="22"/>
        </w:rPr>
        <w:t>1.2 WINDING AND SECURING TO WINCH</w:t>
      </w:r>
      <w:bookmarkEnd w:id="4"/>
    </w:p>
    <w:p w14:paraId="51AF2B5F"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The end of the wire is fixed to the winch drum by the means provided by the winch manufacturer. It is important that the new wire rope is wound under tension onto the ship's winch. The first layers must be wound tightly so that the upper ones do not wedge through the lower layers when load is applied and thus crush the rope. The proper tensioning load should be approx. 2% of the minimum breaking load of the rope. If a tensioning device is not present or is impossible to apply the tensioning load using a special device, use a wooden board </w:t>
      </w:r>
      <w:proofErr w:type="gramStart"/>
      <w:r w:rsidRPr="00C07237">
        <w:rPr>
          <w:rFonts w:asciiTheme="minorHAnsi" w:eastAsiaTheme="minorEastAsia" w:hAnsiTheme="minorHAnsi" w:cstheme="minorHAnsi"/>
          <w:color w:val="020A08"/>
          <w:sz w:val="22"/>
          <w:szCs w:val="22"/>
          <w:lang w:val="en-GB" w:eastAsia="en-US"/>
        </w:rPr>
        <w:t>in order to</w:t>
      </w:r>
      <w:proofErr w:type="gramEnd"/>
      <w:r w:rsidRPr="00C07237">
        <w:rPr>
          <w:rFonts w:asciiTheme="minorHAnsi" w:eastAsiaTheme="minorEastAsia" w:hAnsiTheme="minorHAnsi" w:cstheme="minorHAnsi"/>
          <w:color w:val="020A08"/>
          <w:sz w:val="22"/>
          <w:szCs w:val="22"/>
          <w:lang w:val="en-GB" w:eastAsia="en-US"/>
        </w:rPr>
        <w:t xml:space="preserve"> "brake" the unwinding reel. Do not use pressure on the rope itself </w:t>
      </w:r>
      <w:proofErr w:type="gramStart"/>
      <w:r w:rsidRPr="00C07237">
        <w:rPr>
          <w:rFonts w:asciiTheme="minorHAnsi" w:eastAsiaTheme="minorEastAsia" w:hAnsiTheme="minorHAnsi" w:cstheme="minorHAnsi"/>
          <w:color w:val="020A08"/>
          <w:sz w:val="22"/>
          <w:szCs w:val="22"/>
          <w:lang w:val="en-GB" w:eastAsia="en-US"/>
        </w:rPr>
        <w:t>in order to</w:t>
      </w:r>
      <w:proofErr w:type="gramEnd"/>
      <w:r w:rsidRPr="00C07237">
        <w:rPr>
          <w:rFonts w:asciiTheme="minorHAnsi" w:eastAsiaTheme="minorEastAsia" w:hAnsiTheme="minorHAnsi" w:cstheme="minorHAnsi"/>
          <w:color w:val="020A08"/>
          <w:sz w:val="22"/>
          <w:szCs w:val="22"/>
          <w:lang w:val="en-GB" w:eastAsia="en-US"/>
        </w:rPr>
        <w:t xml:space="preserve"> generate the required tension as structural damage and permanent deformation on the rope might occur. Another solution is to wind the </w:t>
      </w:r>
      <w:r w:rsidRPr="00C07237">
        <w:rPr>
          <w:rFonts w:asciiTheme="minorHAnsi" w:eastAsiaTheme="minorEastAsia" w:hAnsiTheme="minorHAnsi" w:cstheme="minorHAnsi"/>
          <w:color w:val="020A08"/>
          <w:sz w:val="22"/>
          <w:szCs w:val="22"/>
          <w:lang w:val="en-GB" w:eastAsia="en-US"/>
        </w:rPr>
        <w:lastRenderedPageBreak/>
        <w:t>whole length of the rope on the winch, then unwind it until the first layer appears and then apply a load equal to the 2% of the rope's minimum breaking load so that the required tension level is achieved and then continue to wind the rope on the winch. After installing a new rope, it is necessary to run it through its operating cycle several times under light load and at reduced speed. This allows the rope to adjust itself to the working conditions and enable all strands and wires to become seated and the rope is less liable to be damaged when full load is applied.</w:t>
      </w:r>
    </w:p>
    <w:p w14:paraId="0703A6C3" w14:textId="15CCDF5F" w:rsidR="00C07237" w:rsidRDefault="00C07237" w:rsidP="00C07237">
      <w:pPr>
        <w:pStyle w:val="Heading3"/>
        <w:rPr>
          <w:b/>
          <w:bCs/>
          <w:color w:val="auto"/>
          <w:sz w:val="22"/>
          <w:szCs w:val="22"/>
        </w:rPr>
      </w:pPr>
      <w:bookmarkStart w:id="5" w:name="_Toc155187902"/>
      <w:r w:rsidRPr="00C07237">
        <w:rPr>
          <w:b/>
          <w:bCs/>
          <w:color w:val="auto"/>
          <w:sz w:val="22"/>
          <w:szCs w:val="22"/>
        </w:rPr>
        <w:t>1.3 STORAGE DURATION, DETERIORATION &amp; LABELLING</w:t>
      </w:r>
      <w:bookmarkEnd w:id="5"/>
    </w:p>
    <w:p w14:paraId="32214435"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A clean, well-ventilated, dry, under cover location such as a rope locker is preferred. The rope must not make any direct contact with the deck and must have air flow under the reel. If outdoor storage is unavoidable, the rope should be covered with waterproof material to protect it from the sun and weather. The rope should be stored in a location where it is not likely to be affected by </w:t>
      </w:r>
      <w:proofErr w:type="gramStart"/>
      <w:r w:rsidRPr="00C07237">
        <w:rPr>
          <w:rFonts w:asciiTheme="minorHAnsi" w:eastAsiaTheme="minorEastAsia" w:hAnsiTheme="minorHAnsi" w:cstheme="minorHAnsi"/>
          <w:color w:val="020A08"/>
          <w:sz w:val="22"/>
          <w:szCs w:val="22"/>
          <w:lang w:val="en-GB" w:eastAsia="en-US"/>
        </w:rPr>
        <w:t>salt water</w:t>
      </w:r>
      <w:proofErr w:type="gramEnd"/>
      <w:r w:rsidRPr="00C07237">
        <w:rPr>
          <w:rFonts w:asciiTheme="minorHAnsi" w:eastAsiaTheme="minorEastAsia" w:hAnsiTheme="minorHAnsi" w:cstheme="minorHAnsi"/>
          <w:color w:val="020A08"/>
          <w:sz w:val="22"/>
          <w:szCs w:val="22"/>
          <w:lang w:val="en-GB" w:eastAsia="en-US"/>
        </w:rPr>
        <w:t xml:space="preserve"> contact, steam, chemical fumes or other corrosive agents, and protected in such a manner that it will not be exposed to any accidental damage. Be sure to keep wire rope in storage away from steam or hot water pipes, heated air ducts or any other source of heat that can thin out lubricant and cause it to drain out of your rope. Steel wire ropes installed on winches should be covered with waterproof tarpaulins or other suitable coverings when not in use. Stored wires must be clearly identified and labelled to identify them to their certificate.</w:t>
      </w:r>
    </w:p>
    <w:p w14:paraId="74DEAAC5" w14:textId="1E04D498" w:rsidR="006A5131" w:rsidRPr="00C07237" w:rsidRDefault="00C07237" w:rsidP="00C07237">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Provided protected stowage is provided the duration is unlimited., however, the reel / winch is to be rotated at six monthly intervals to prevent lubricant from leaking out or migrating to localised areas of the wire. Where necessary the lubricant should be refreshed in accordance with manufacturers guidelines and the rope re-wrapped unless otherwise specified by the manufacturer.</w:t>
      </w:r>
    </w:p>
    <w:p w14:paraId="320D7842" w14:textId="1BB51303" w:rsidR="00C07237" w:rsidRDefault="00C07237" w:rsidP="00C07237">
      <w:pPr>
        <w:pStyle w:val="Heading3"/>
        <w:rPr>
          <w:b/>
          <w:bCs/>
          <w:color w:val="auto"/>
          <w:sz w:val="22"/>
          <w:szCs w:val="22"/>
        </w:rPr>
      </w:pPr>
      <w:bookmarkStart w:id="6" w:name="_Toc155187903"/>
      <w:r w:rsidRPr="00C07237">
        <w:rPr>
          <w:b/>
          <w:bCs/>
          <w:color w:val="auto"/>
          <w:sz w:val="22"/>
          <w:szCs w:val="22"/>
        </w:rPr>
        <w:t>1.4 REPAIR OPTIONS</w:t>
      </w:r>
      <w:bookmarkEnd w:id="6"/>
    </w:p>
    <w:p w14:paraId="49CB3F56"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Repair is limited to end cropping and mechanical forming of wire eyes in suitable shore facilities. Splicing of wires on board is not permitted.</w:t>
      </w:r>
    </w:p>
    <w:p w14:paraId="464123C6" w14:textId="79B1357B" w:rsidR="00C07237" w:rsidRDefault="00C07237" w:rsidP="00C07237">
      <w:pPr>
        <w:pStyle w:val="Heading3"/>
        <w:rPr>
          <w:b/>
          <w:bCs/>
          <w:color w:val="auto"/>
          <w:sz w:val="22"/>
          <w:szCs w:val="22"/>
        </w:rPr>
      </w:pPr>
      <w:bookmarkStart w:id="7" w:name="_Toc155187904"/>
      <w:r w:rsidRPr="00C07237">
        <w:rPr>
          <w:b/>
          <w:bCs/>
          <w:color w:val="auto"/>
          <w:sz w:val="22"/>
          <w:szCs w:val="22"/>
        </w:rPr>
        <w:t>1.5 LUBRICATION, PROTECTION, TWIST REMOVAL</w:t>
      </w:r>
      <w:bookmarkEnd w:id="7"/>
    </w:p>
    <w:p w14:paraId="4C0633DA"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The wires in use have corrosion protection provided both by galvanising individual wires and the application of lubricant which must be reapplied throughout its service life. Although the wire itself is not affected by UV exposure some lubricants can be affected by exposure. Lubrication keeps moisture off the steel and reduces the wear between the wires when the rope is under tension. Wire ropes are to be </w:t>
      </w:r>
      <w:r w:rsidRPr="00C07237">
        <w:rPr>
          <w:rFonts w:asciiTheme="minorHAnsi" w:eastAsiaTheme="minorEastAsia" w:hAnsiTheme="minorHAnsi" w:cstheme="minorHAnsi"/>
          <w:b/>
          <w:bCs/>
          <w:color w:val="020A08"/>
          <w:sz w:val="22"/>
          <w:szCs w:val="22"/>
          <w:lang w:val="en-GB" w:eastAsia="en-US"/>
        </w:rPr>
        <w:t>lubricated at the time of quarterly inspections</w:t>
      </w:r>
      <w:r w:rsidRPr="00C07237">
        <w:rPr>
          <w:rFonts w:asciiTheme="minorHAnsi" w:eastAsiaTheme="minorEastAsia" w:hAnsiTheme="minorHAnsi" w:cstheme="minorHAnsi"/>
          <w:color w:val="020A08"/>
          <w:sz w:val="22"/>
          <w:szCs w:val="22"/>
          <w:lang w:val="en-GB" w:eastAsia="en-US"/>
        </w:rPr>
        <w:t xml:space="preserve"> using a recognised environmentally friendly VGP compliant wire rope lubricant. On no account are homemade lubricants to be used as these can lead to pollution claims against the vessel. Particular attention must be made to ensure that lubricant is penetrating through the inner layers to prevent internal corrosion that will result in failure of the wire. To ensure penetration a </w:t>
      </w:r>
      <w:proofErr w:type="gramStart"/>
      <w:r w:rsidRPr="00C07237">
        <w:rPr>
          <w:rFonts w:asciiTheme="minorHAnsi" w:eastAsiaTheme="minorEastAsia" w:hAnsiTheme="minorHAnsi" w:cstheme="minorHAnsi"/>
          <w:color w:val="020A08"/>
          <w:sz w:val="22"/>
          <w:szCs w:val="22"/>
          <w:lang w:val="en-GB" w:eastAsia="en-US"/>
        </w:rPr>
        <w:t>high pressure</w:t>
      </w:r>
      <w:proofErr w:type="gramEnd"/>
      <w:r w:rsidRPr="00C07237">
        <w:rPr>
          <w:rFonts w:asciiTheme="minorHAnsi" w:eastAsiaTheme="minorEastAsia" w:hAnsiTheme="minorHAnsi" w:cstheme="minorHAnsi"/>
          <w:color w:val="020A08"/>
          <w:sz w:val="22"/>
          <w:szCs w:val="22"/>
          <w:lang w:val="en-GB" w:eastAsia="en-US"/>
        </w:rPr>
        <w:t xml:space="preserve"> wire lubricator shall be used. The lubrication of wires is to be recorded in the vessel’s planned maintenance programme. All wires stowed on winch drums must have canvas </w:t>
      </w:r>
      <w:proofErr w:type="gramStart"/>
      <w:r w:rsidRPr="00C07237">
        <w:rPr>
          <w:rFonts w:asciiTheme="minorHAnsi" w:eastAsiaTheme="minorEastAsia" w:hAnsiTheme="minorHAnsi" w:cstheme="minorHAnsi"/>
          <w:color w:val="020A08"/>
          <w:sz w:val="22"/>
          <w:szCs w:val="22"/>
          <w:lang w:val="en-GB" w:eastAsia="en-US"/>
        </w:rPr>
        <w:t>covers available for use at all times</w:t>
      </w:r>
      <w:proofErr w:type="gramEnd"/>
      <w:r w:rsidRPr="00C07237">
        <w:rPr>
          <w:rFonts w:asciiTheme="minorHAnsi" w:eastAsiaTheme="minorEastAsia" w:hAnsiTheme="minorHAnsi" w:cstheme="minorHAnsi"/>
          <w:color w:val="020A08"/>
          <w:sz w:val="22"/>
          <w:szCs w:val="22"/>
          <w:lang w:val="en-GB" w:eastAsia="en-US"/>
        </w:rPr>
        <w:t xml:space="preserve"> when the vessel is at sea to protect them from the effects of weather, sea and sunlight. The covers shall be maintained in good condition and repaired or renewed as required. Wires when installed and used carefully should not be subject to </w:t>
      </w:r>
      <w:proofErr w:type="gramStart"/>
      <w:r w:rsidRPr="00C07237">
        <w:rPr>
          <w:rFonts w:asciiTheme="minorHAnsi" w:eastAsiaTheme="minorEastAsia" w:hAnsiTheme="minorHAnsi" w:cstheme="minorHAnsi"/>
          <w:color w:val="020A08"/>
          <w:sz w:val="22"/>
          <w:szCs w:val="22"/>
          <w:lang w:val="en-GB" w:eastAsia="en-US"/>
        </w:rPr>
        <w:t>twist ,</w:t>
      </w:r>
      <w:proofErr w:type="gramEnd"/>
      <w:r w:rsidRPr="00C07237">
        <w:rPr>
          <w:rFonts w:asciiTheme="minorHAnsi" w:eastAsiaTheme="minorEastAsia" w:hAnsiTheme="minorHAnsi" w:cstheme="minorHAnsi"/>
          <w:color w:val="020A08"/>
          <w:sz w:val="22"/>
          <w:szCs w:val="22"/>
          <w:lang w:val="en-GB" w:eastAsia="en-US"/>
        </w:rPr>
        <w:t xml:space="preserve"> any twist in wire rope can result in premature wire rope failure. If for any reason, a loop does form, ensure that it does not tighten to cause a kink which may lead to distortion of the rope. The twist shall be carefully removed by laying the wire straight and restowing carefully.</w:t>
      </w:r>
    </w:p>
    <w:p w14:paraId="0ED77B90" w14:textId="0BD3A123" w:rsidR="00C07237" w:rsidRDefault="00703299" w:rsidP="00703299">
      <w:pPr>
        <w:pStyle w:val="Heading3"/>
        <w:rPr>
          <w:b/>
          <w:bCs/>
          <w:color w:val="auto"/>
          <w:sz w:val="22"/>
          <w:szCs w:val="22"/>
        </w:rPr>
      </w:pPr>
      <w:bookmarkStart w:id="8" w:name="_Toc155187905"/>
      <w:r w:rsidRPr="00703299">
        <w:rPr>
          <w:b/>
          <w:bCs/>
          <w:color w:val="auto"/>
          <w:sz w:val="22"/>
          <w:szCs w:val="22"/>
        </w:rPr>
        <w:t>1.6 CHAFE PROTECTION</w:t>
      </w:r>
      <w:bookmarkEnd w:id="8"/>
    </w:p>
    <w:p w14:paraId="7BAC0B51"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Chafe areas shall be </w:t>
      </w:r>
      <w:proofErr w:type="gramStart"/>
      <w:r w:rsidRPr="00C07237">
        <w:rPr>
          <w:rFonts w:asciiTheme="minorHAnsi" w:eastAsiaTheme="minorEastAsia" w:hAnsiTheme="minorHAnsi" w:cstheme="minorHAnsi"/>
          <w:color w:val="020A08"/>
          <w:sz w:val="22"/>
          <w:szCs w:val="22"/>
          <w:lang w:val="en-GB" w:eastAsia="en-US"/>
        </w:rPr>
        <w:t>maintained .</w:t>
      </w:r>
      <w:proofErr w:type="gramEnd"/>
      <w:r w:rsidRPr="00C07237">
        <w:rPr>
          <w:rFonts w:asciiTheme="minorHAnsi" w:eastAsiaTheme="minorEastAsia" w:hAnsiTheme="minorHAnsi" w:cstheme="minorHAnsi"/>
          <w:color w:val="020A08"/>
          <w:sz w:val="22"/>
          <w:szCs w:val="22"/>
          <w:lang w:val="en-GB" w:eastAsia="en-US"/>
        </w:rPr>
        <w:t xml:space="preserve"> Chafing between a mooring line and other equipment such as fairleads causes surface abrasion. Grooving over part of the surface of fairleads or rollers indicate that the roller is frozen or </w:t>
      </w:r>
      <w:r w:rsidRPr="00C07237">
        <w:rPr>
          <w:rFonts w:asciiTheme="minorHAnsi" w:eastAsiaTheme="minorEastAsia" w:hAnsiTheme="minorHAnsi" w:cstheme="minorHAnsi"/>
          <w:color w:val="020A08"/>
          <w:sz w:val="22"/>
          <w:szCs w:val="22"/>
          <w:lang w:val="en-GB" w:eastAsia="en-US"/>
        </w:rPr>
        <w:lastRenderedPageBreak/>
        <w:t>that the wire is always chafing against the lead in the same area. Grooving or corrosion and scale accelerates damage to the mooring wires. Generally, and when under tension, lines/wires will tend to settle in the groove which will cause further/accelerated wear to the grooved surface. Rust or evidence of wear may be an indication that the rollers do not rotate freely. Fairleads and rollers shall be kept freely rotating by hand, smooth and free from defects which can result in wire damage. Where mooring is undertaken in dynamic conditions chafe points are to be additionally greased to ensure lubricated and to reduce chafing contact. Do not strangle rollers as this causes the mooring line to chafe. Where split drums are used sufficient turns on a single layer are to be maintained on the working drum to avoid tension on the storage part of the drum.</w:t>
      </w:r>
    </w:p>
    <w:p w14:paraId="7F1FC983" w14:textId="60604825"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703299">
        <w:rPr>
          <w:rFonts w:asciiTheme="minorHAnsi" w:eastAsiaTheme="minorEastAsia" w:hAnsiTheme="minorHAnsi" w:cstheme="minorHAnsi"/>
          <w:b/>
          <w:bCs/>
          <w:color w:val="020A08"/>
          <w:sz w:val="22"/>
          <w:szCs w:val="22"/>
          <w:lang w:val="en-GB" w:eastAsia="en-US"/>
        </w:rPr>
        <w:t xml:space="preserve">For mooring wires the recommended minimum number of turns to be maintained on the tension drum when the ship is alongside is eight </w:t>
      </w:r>
      <w:proofErr w:type="gramStart"/>
      <w:r w:rsidRPr="00703299">
        <w:rPr>
          <w:rFonts w:asciiTheme="minorHAnsi" w:eastAsiaTheme="minorEastAsia" w:hAnsiTheme="minorHAnsi" w:cstheme="minorHAnsi"/>
          <w:b/>
          <w:bCs/>
          <w:color w:val="020A08"/>
          <w:sz w:val="22"/>
          <w:szCs w:val="22"/>
          <w:lang w:val="en-GB" w:eastAsia="en-US"/>
        </w:rPr>
        <w:t xml:space="preserve">( </w:t>
      </w:r>
      <w:r w:rsidRPr="00703299">
        <w:rPr>
          <w:rFonts w:asciiTheme="minorHAnsi" w:eastAsiaTheme="minorEastAsia" w:hAnsiTheme="minorHAnsi" w:cstheme="minorHAnsi"/>
          <w:b/>
          <w:bCs/>
          <w:color w:val="FF0000"/>
          <w:sz w:val="22"/>
          <w:szCs w:val="22"/>
          <w:lang w:val="en-GB" w:eastAsia="en-US"/>
        </w:rPr>
        <w:t>Marine</w:t>
      </w:r>
      <w:proofErr w:type="gramEnd"/>
      <w:r w:rsidRPr="00703299">
        <w:rPr>
          <w:rFonts w:asciiTheme="minorHAnsi" w:eastAsiaTheme="minorEastAsia" w:hAnsiTheme="minorHAnsi" w:cstheme="minorHAnsi"/>
          <w:b/>
          <w:bCs/>
          <w:color w:val="FF0000"/>
          <w:sz w:val="22"/>
          <w:szCs w:val="22"/>
          <w:lang w:val="en-GB" w:eastAsia="en-US"/>
        </w:rPr>
        <w:t xml:space="preserve"> Ops 3.13.5</w:t>
      </w:r>
      <w:r w:rsidRPr="00703299">
        <w:rPr>
          <w:rFonts w:asciiTheme="minorHAnsi" w:eastAsiaTheme="minorEastAsia" w:hAnsiTheme="minorHAnsi" w:cstheme="minorHAnsi"/>
          <w:b/>
          <w:bCs/>
          <w:color w:val="020A08"/>
          <w:sz w:val="22"/>
          <w:szCs w:val="22"/>
          <w:lang w:val="en-GB" w:eastAsia="en-US"/>
        </w:rPr>
        <w:t>)</w:t>
      </w:r>
      <w:r w:rsidR="00703299">
        <w:rPr>
          <w:rFonts w:asciiTheme="minorHAnsi" w:eastAsiaTheme="minorEastAsia" w:hAnsiTheme="minorHAnsi" w:cstheme="minorHAnsi"/>
          <w:b/>
          <w:bCs/>
          <w:color w:val="020A08"/>
          <w:sz w:val="22"/>
          <w:szCs w:val="22"/>
          <w:lang w:val="en-GB" w:eastAsia="en-US"/>
        </w:rPr>
        <w:t xml:space="preserve"> </w:t>
      </w:r>
      <w:r w:rsidR="00703299" w:rsidRPr="00703299">
        <w:rPr>
          <w:rFonts w:asciiTheme="minorHAnsi" w:eastAsiaTheme="minorEastAsia" w:hAnsiTheme="minorHAnsi" w:cstheme="minorHAnsi"/>
          <w:b/>
          <w:bCs/>
          <w:color w:val="FF0000"/>
          <w:sz w:val="22"/>
          <w:szCs w:val="22"/>
          <w:lang w:val="en-GB" w:eastAsia="en-US"/>
        </w:rPr>
        <w:t xml:space="preserve">///offshore ? /// </w:t>
      </w:r>
      <w:r w:rsidRPr="00703299">
        <w:rPr>
          <w:rFonts w:asciiTheme="minorHAnsi" w:eastAsiaTheme="minorEastAsia" w:hAnsiTheme="minorHAnsi" w:cstheme="minorHAnsi"/>
          <w:b/>
          <w:bCs/>
          <w:color w:val="020A08"/>
          <w:sz w:val="22"/>
          <w:szCs w:val="22"/>
          <w:lang w:val="en-GB" w:eastAsia="en-US"/>
        </w:rPr>
        <w:t>.</w:t>
      </w:r>
      <w:r w:rsidRPr="00C07237">
        <w:rPr>
          <w:rFonts w:asciiTheme="minorHAnsi" w:eastAsiaTheme="minorEastAsia" w:hAnsiTheme="minorHAnsi" w:cstheme="minorHAnsi"/>
          <w:color w:val="020A08"/>
          <w:sz w:val="22"/>
          <w:szCs w:val="22"/>
          <w:lang w:val="en-GB" w:eastAsia="en-US"/>
        </w:rPr>
        <w:t xml:space="preserve"> Manufacturers recommendations shall also be considered and where these require more turns this shall be detailed within the ship's LMP.</w:t>
      </w:r>
    </w:p>
    <w:p w14:paraId="2A40ABD9" w14:textId="31AFF993" w:rsidR="005A2645" w:rsidRPr="005A2645" w:rsidRDefault="005A2645" w:rsidP="005A2645">
      <w:pPr>
        <w:pStyle w:val="Heading3"/>
        <w:rPr>
          <w:b/>
          <w:bCs/>
          <w:color w:val="auto"/>
          <w:sz w:val="22"/>
          <w:szCs w:val="22"/>
        </w:rPr>
      </w:pPr>
      <w:bookmarkStart w:id="9" w:name="_Toc155187906"/>
      <w:r w:rsidRPr="005A2645">
        <w:rPr>
          <w:b/>
          <w:bCs/>
          <w:color w:val="auto"/>
          <w:sz w:val="22"/>
          <w:szCs w:val="22"/>
        </w:rPr>
        <w:t>1.7 WEAR ZONE MANAGEMENT</w:t>
      </w:r>
      <w:bookmarkEnd w:id="9"/>
    </w:p>
    <w:p w14:paraId="2991221F"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"All types of mooring line experience localized fatigue and damage caused by common line routeing and deployment processes, e.g. damage from loading cycles while routed around pedestal rollers, local abrasion from contact with fairleads and rollers while under tension, etc. The location and extent of this damage on the mooring line can vary due to several factors, including: • Variability in ship trading patterns.</w:t>
      </w:r>
    </w:p>
    <w:p w14:paraId="2E4CB376" w14:textId="77777777" w:rsidR="00C07237" w:rsidRPr="00C07237" w:rsidRDefault="00C07237" w:rsidP="005A2645">
      <w:pPr>
        <w:pStyle w:val="NormalWeb"/>
        <w:numPr>
          <w:ilvl w:val="0"/>
          <w:numId w:val="42"/>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Variability in terminal layout and design.</w:t>
      </w:r>
    </w:p>
    <w:p w14:paraId="4F8D8AFC" w14:textId="77777777" w:rsidR="00C07237" w:rsidRPr="00C07237" w:rsidRDefault="00C07237" w:rsidP="005A2645">
      <w:pPr>
        <w:pStyle w:val="NormalWeb"/>
        <w:numPr>
          <w:ilvl w:val="0"/>
          <w:numId w:val="42"/>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Mooring tail length and material.</w:t>
      </w:r>
    </w:p>
    <w:p w14:paraId="0419CC94" w14:textId="77777777" w:rsidR="00C07237" w:rsidRPr="00C07237" w:rsidRDefault="00C07237" w:rsidP="005A2645">
      <w:pPr>
        <w:pStyle w:val="NormalWeb"/>
        <w:numPr>
          <w:ilvl w:val="0"/>
          <w:numId w:val="42"/>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Ship movements while at the terminal.</w:t>
      </w:r>
    </w:p>
    <w:p w14:paraId="6CC9F3DF" w14:textId="77777777" w:rsidR="00C07237" w:rsidRPr="00C07237" w:rsidRDefault="00C07237" w:rsidP="005A2645">
      <w:pPr>
        <w:pStyle w:val="NormalWeb"/>
        <w:numPr>
          <w:ilvl w:val="0"/>
          <w:numId w:val="42"/>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Environmental conditions.</w:t>
      </w:r>
    </w:p>
    <w:p w14:paraId="1A9DB55D" w14:textId="77777777" w:rsidR="00C07237" w:rsidRPr="00C07237" w:rsidRDefault="00C07237" w:rsidP="005A2645">
      <w:pPr>
        <w:pStyle w:val="NormalWeb"/>
        <w:numPr>
          <w:ilvl w:val="0"/>
          <w:numId w:val="42"/>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Laden or ballast ship."</w:t>
      </w:r>
    </w:p>
    <w:p w14:paraId="2F43744C" w14:textId="47065890" w:rsidR="00C07237" w:rsidRDefault="005A2645" w:rsidP="005A2645">
      <w:pPr>
        <w:pStyle w:val="Heading3"/>
        <w:rPr>
          <w:b/>
          <w:bCs/>
          <w:color w:val="auto"/>
          <w:sz w:val="22"/>
          <w:szCs w:val="22"/>
        </w:rPr>
      </w:pPr>
      <w:bookmarkStart w:id="10" w:name="_Toc155187907"/>
      <w:r w:rsidRPr="005A2645">
        <w:rPr>
          <w:b/>
          <w:bCs/>
          <w:color w:val="auto"/>
          <w:sz w:val="22"/>
          <w:szCs w:val="22"/>
        </w:rPr>
        <w:t>1.8 LENGTH REQUIRED, END / END, CROPPING</w:t>
      </w:r>
      <w:bookmarkEnd w:id="10"/>
    </w:p>
    <w:p w14:paraId="49D15456" w14:textId="77777777" w:rsidR="00C07237" w:rsidRPr="00C07237" w:rsidRDefault="00C07237" w:rsidP="00C07237">
      <w:pPr>
        <w:pStyle w:val="NormalWeb"/>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 xml:space="preserve">The following methods should be used to manage wear zones effectively and appropriately documented in the PMS / Ships File </w:t>
      </w:r>
      <w:proofErr w:type="gramStart"/>
      <w:r w:rsidRPr="00C07237">
        <w:rPr>
          <w:rFonts w:asciiTheme="minorHAnsi" w:eastAsiaTheme="minorEastAsia" w:hAnsiTheme="minorHAnsi" w:cstheme="minorHAnsi"/>
          <w:color w:val="020A08"/>
          <w:sz w:val="22"/>
          <w:szCs w:val="22"/>
          <w:lang w:val="en-GB" w:eastAsia="en-US"/>
        </w:rPr>
        <w:t>5;</w:t>
      </w:r>
      <w:proofErr w:type="gramEnd"/>
    </w:p>
    <w:p w14:paraId="71D6944C" w14:textId="2A826DD2" w:rsidR="00C07237" w:rsidRPr="00C07237" w:rsidRDefault="00C07237" w:rsidP="005A2645">
      <w:pPr>
        <w:pStyle w:val="NormalWeb"/>
        <w:numPr>
          <w:ilvl w:val="0"/>
          <w:numId w:val="43"/>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Minimum length required to satisfy the operational requirements for the ship's trading pattern.</w:t>
      </w:r>
    </w:p>
    <w:p w14:paraId="4A6CA8D4" w14:textId="77777777" w:rsidR="00C07237" w:rsidRPr="005A2645" w:rsidRDefault="00C07237" w:rsidP="005A2645">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5A2645">
        <w:rPr>
          <w:rFonts w:asciiTheme="minorHAnsi" w:eastAsiaTheme="minorEastAsia" w:hAnsiTheme="minorHAnsi" w:cstheme="minorHAnsi"/>
          <w:b/>
          <w:bCs/>
          <w:color w:val="020A08"/>
          <w:sz w:val="22"/>
          <w:szCs w:val="22"/>
          <w:lang w:val="en-GB" w:eastAsia="en-US"/>
        </w:rPr>
        <w:t>The minimum length of mooring line shall be 200 meters. In some circumstances and trades lines of 250 - 300 meters are required - in such cases this shall be clearly documented in the LMP.</w:t>
      </w:r>
    </w:p>
    <w:p w14:paraId="4595977F" w14:textId="68BBE3C8" w:rsidR="00C07237" w:rsidRPr="00C07237" w:rsidRDefault="00C07237" w:rsidP="005A2645">
      <w:pPr>
        <w:pStyle w:val="NormalWeb"/>
        <w:numPr>
          <w:ilvl w:val="0"/>
          <w:numId w:val="43"/>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Increase the length of lines purchased, to allow lengths to be cropped off the outboard parts during service and spliced by a competent person. This will shift the existing wear zones outboard.</w:t>
      </w:r>
    </w:p>
    <w:p w14:paraId="6A86723C" w14:textId="77777777" w:rsidR="00C07237" w:rsidRPr="005A2645" w:rsidRDefault="00C07237" w:rsidP="005A2645">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5A2645">
        <w:rPr>
          <w:rFonts w:asciiTheme="minorHAnsi" w:eastAsiaTheme="minorEastAsia" w:hAnsiTheme="minorHAnsi" w:cstheme="minorHAnsi"/>
          <w:b/>
          <w:bCs/>
          <w:color w:val="020A08"/>
          <w:sz w:val="22"/>
          <w:szCs w:val="22"/>
          <w:lang w:val="en-GB" w:eastAsia="en-US"/>
        </w:rPr>
        <w:t>Purchased lines shall be minimum 220 meters in length.</w:t>
      </w:r>
    </w:p>
    <w:p w14:paraId="42D95C4F" w14:textId="0B1E6F56" w:rsidR="00C07237" w:rsidRPr="00C07237" w:rsidRDefault="00C07237" w:rsidP="005A2645">
      <w:pPr>
        <w:pStyle w:val="NormalWeb"/>
        <w:numPr>
          <w:ilvl w:val="0"/>
          <w:numId w:val="43"/>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The maintenance plan includes the frequency and approach for end-for-ending lines and rotating lines to different winches or locations to help shift the contact points.</w:t>
      </w:r>
    </w:p>
    <w:p w14:paraId="3966ADEE" w14:textId="77777777" w:rsidR="00C07237" w:rsidRPr="005A2645" w:rsidRDefault="00C07237" w:rsidP="005A2645">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5A2645">
        <w:rPr>
          <w:rFonts w:asciiTheme="minorHAnsi" w:eastAsiaTheme="minorEastAsia" w:hAnsiTheme="minorHAnsi" w:cstheme="minorHAnsi"/>
          <w:b/>
          <w:bCs/>
          <w:color w:val="020A08"/>
          <w:sz w:val="22"/>
          <w:szCs w:val="22"/>
          <w:lang w:val="en-GB" w:eastAsia="en-US"/>
        </w:rPr>
        <w:t>Lines shall be end- for- ended every 2.5 years and a programme shall be set up to rotate lines to winches with a different deployment use during the end - for - ending process. Detailed records maintained in the PMS.</w:t>
      </w:r>
    </w:p>
    <w:p w14:paraId="332B63F8" w14:textId="77777777" w:rsidR="00C07237" w:rsidRPr="00C07237" w:rsidRDefault="00C07237" w:rsidP="005A2645">
      <w:pPr>
        <w:pStyle w:val="NormalWeb"/>
        <w:spacing w:before="120" w:after="120"/>
        <w:ind w:left="7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t>OR</w:t>
      </w:r>
    </w:p>
    <w:p w14:paraId="7AB07799" w14:textId="4067197A" w:rsidR="00C07237" w:rsidRPr="00C07237" w:rsidRDefault="00C07237" w:rsidP="005A2645">
      <w:pPr>
        <w:pStyle w:val="NormalWeb"/>
        <w:numPr>
          <w:ilvl w:val="0"/>
          <w:numId w:val="43"/>
        </w:numPr>
        <w:spacing w:before="120" w:after="120"/>
        <w:jc w:val="both"/>
        <w:rPr>
          <w:rFonts w:asciiTheme="minorHAnsi" w:eastAsiaTheme="minorEastAsia" w:hAnsiTheme="minorHAnsi" w:cstheme="minorHAnsi"/>
          <w:color w:val="020A08"/>
          <w:sz w:val="22"/>
          <w:szCs w:val="22"/>
          <w:lang w:val="en-GB" w:eastAsia="en-US"/>
        </w:rPr>
      </w:pPr>
      <w:r w:rsidRPr="00C07237">
        <w:rPr>
          <w:rFonts w:asciiTheme="minorHAnsi" w:eastAsiaTheme="minorEastAsia" w:hAnsiTheme="minorHAnsi" w:cstheme="minorHAnsi"/>
          <w:color w:val="020A08"/>
          <w:sz w:val="22"/>
          <w:szCs w:val="22"/>
          <w:lang w:val="en-GB" w:eastAsia="en-US"/>
        </w:rPr>
        <w:lastRenderedPageBreak/>
        <w:t>A program in which sections of used / damaged line are cropped and then sent to a test laboratory for detailed examination and break testing. The program can provide feedback on the severity of damage and related strength loss and guide future maintenance decisions.</w:t>
      </w:r>
    </w:p>
    <w:p w14:paraId="12C3A28A" w14:textId="2F50557A" w:rsidR="006442D9" w:rsidRDefault="00C07237" w:rsidP="005A2645">
      <w:pPr>
        <w:pStyle w:val="NormalWeb"/>
        <w:spacing w:before="120" w:beforeAutospacing="0" w:after="120" w:afterAutospacing="0"/>
        <w:ind w:left="720"/>
        <w:jc w:val="both"/>
        <w:rPr>
          <w:rFonts w:asciiTheme="minorHAnsi" w:eastAsiaTheme="minorEastAsia" w:hAnsiTheme="minorHAnsi" w:cstheme="minorHAnsi"/>
          <w:b/>
          <w:bCs/>
          <w:color w:val="020A08"/>
          <w:sz w:val="22"/>
          <w:szCs w:val="22"/>
          <w:lang w:val="en-GB" w:eastAsia="en-US"/>
        </w:rPr>
      </w:pPr>
      <w:r w:rsidRPr="005A2645">
        <w:rPr>
          <w:rFonts w:asciiTheme="minorHAnsi" w:eastAsiaTheme="minorEastAsia" w:hAnsiTheme="minorHAnsi" w:cstheme="minorHAnsi"/>
          <w:b/>
          <w:bCs/>
          <w:color w:val="020A08"/>
          <w:sz w:val="22"/>
          <w:szCs w:val="22"/>
          <w:lang w:val="en-GB" w:eastAsia="en-US"/>
        </w:rPr>
        <w:t xml:space="preserve">Cropping and testing will generally occur at dry-docking periods </w:t>
      </w:r>
      <w:proofErr w:type="gramStart"/>
      <w:r w:rsidRPr="005A2645">
        <w:rPr>
          <w:rFonts w:asciiTheme="minorHAnsi" w:eastAsiaTheme="minorEastAsia" w:hAnsiTheme="minorHAnsi" w:cstheme="minorHAnsi"/>
          <w:b/>
          <w:bCs/>
          <w:color w:val="020A08"/>
          <w:sz w:val="22"/>
          <w:szCs w:val="22"/>
          <w:lang w:val="en-GB" w:eastAsia="en-US"/>
        </w:rPr>
        <w:t>( 5</w:t>
      </w:r>
      <w:proofErr w:type="gramEnd"/>
      <w:r w:rsidRPr="005A2645">
        <w:rPr>
          <w:rFonts w:asciiTheme="minorHAnsi" w:eastAsiaTheme="minorEastAsia" w:hAnsiTheme="minorHAnsi" w:cstheme="minorHAnsi"/>
          <w:b/>
          <w:bCs/>
          <w:color w:val="020A08"/>
          <w:sz w:val="22"/>
          <w:szCs w:val="22"/>
          <w:lang w:val="en-GB" w:eastAsia="en-US"/>
        </w:rPr>
        <w:t xml:space="preserve"> years ) and annually thereafter, line rotation to be practiced in the interim.</w:t>
      </w:r>
    </w:p>
    <w:p w14:paraId="0C28CC12" w14:textId="77777777" w:rsidR="00E1675E" w:rsidRDefault="00E1675E" w:rsidP="005A2645">
      <w:pPr>
        <w:pStyle w:val="NormalWeb"/>
        <w:spacing w:before="120" w:beforeAutospacing="0" w:after="120" w:afterAutospacing="0"/>
        <w:ind w:left="720"/>
        <w:jc w:val="both"/>
        <w:rPr>
          <w:rFonts w:asciiTheme="minorHAnsi" w:eastAsiaTheme="minorEastAsia" w:hAnsiTheme="minorHAnsi" w:cstheme="minorHAnsi"/>
          <w:b/>
          <w:bCs/>
          <w:color w:val="020A08"/>
          <w:sz w:val="22"/>
          <w:szCs w:val="22"/>
          <w:lang w:val="en-GB" w:eastAsia="en-US"/>
        </w:rPr>
      </w:pPr>
    </w:p>
    <w:p w14:paraId="5DFF8C00" w14:textId="49EB2862" w:rsidR="00E1675E" w:rsidRDefault="00E1675E" w:rsidP="00E1675E">
      <w:pPr>
        <w:pStyle w:val="Heading2"/>
        <w:rPr>
          <w:b/>
          <w:bCs/>
          <w:color w:val="auto"/>
          <w:sz w:val="24"/>
          <w:szCs w:val="24"/>
        </w:rPr>
      </w:pPr>
      <w:bookmarkStart w:id="11" w:name="_Toc155187908"/>
      <w:r w:rsidRPr="00E1675E">
        <w:rPr>
          <w:b/>
          <w:bCs/>
          <w:color w:val="auto"/>
          <w:sz w:val="24"/>
          <w:szCs w:val="24"/>
        </w:rPr>
        <w:t xml:space="preserve">SECTION 2 </w:t>
      </w:r>
      <w:r>
        <w:rPr>
          <w:b/>
          <w:bCs/>
          <w:color w:val="auto"/>
          <w:sz w:val="24"/>
          <w:szCs w:val="24"/>
        </w:rPr>
        <w:t>–</w:t>
      </w:r>
      <w:r w:rsidRPr="00E1675E">
        <w:rPr>
          <w:b/>
          <w:bCs/>
          <w:color w:val="auto"/>
          <w:sz w:val="24"/>
          <w:szCs w:val="24"/>
        </w:rPr>
        <w:t xml:space="preserve"> INSPECTION</w:t>
      </w:r>
      <w:bookmarkEnd w:id="11"/>
    </w:p>
    <w:p w14:paraId="16CD056E" w14:textId="77777777" w:rsidR="00E1675E" w:rsidRPr="00E1675E" w:rsidRDefault="00E1675E" w:rsidP="00E1675E"/>
    <w:p w14:paraId="2FAAC101" w14:textId="20396C6F" w:rsidR="00E1675E" w:rsidRPr="00E1675E" w:rsidRDefault="00E1675E" w:rsidP="00E1675E">
      <w:pPr>
        <w:pStyle w:val="Heading3"/>
        <w:rPr>
          <w:b/>
          <w:bCs/>
          <w:color w:val="auto"/>
          <w:sz w:val="22"/>
          <w:szCs w:val="22"/>
        </w:rPr>
      </w:pPr>
      <w:bookmarkStart w:id="12" w:name="_Toc155187909"/>
      <w:r w:rsidRPr="00E1675E">
        <w:rPr>
          <w:b/>
          <w:bCs/>
          <w:color w:val="auto"/>
          <w:sz w:val="22"/>
          <w:szCs w:val="22"/>
        </w:rPr>
        <w:t>2.1 ROUTINE INSPECTION</w:t>
      </w:r>
      <w:bookmarkEnd w:id="12"/>
    </w:p>
    <w:p w14:paraId="44BB1782" w14:textId="77777777" w:rsidR="00E1675E" w:rsidRPr="00E1675E" w:rsidRDefault="00E1675E" w:rsidP="00E1675E">
      <w:pPr>
        <w:pStyle w:val="NormalWeb"/>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Routine inspection is conducted before each use and by observation during deployment.</w:t>
      </w:r>
    </w:p>
    <w:p w14:paraId="16A9E155" w14:textId="02326F04" w:rsidR="00E1675E" w:rsidRDefault="00E1675E" w:rsidP="00E1675E">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 xml:space="preserve">All mooring wires are to be inspected by the responsible Officer before their use. The inspection should include visual examination of the exterior parts of the wires for signs deterioration, undue wear and damage. Inspection is to be conducted by experienced personnel, taking safety precautions and </w:t>
      </w:r>
      <w:proofErr w:type="spellStart"/>
      <w:r w:rsidRPr="00E1675E">
        <w:rPr>
          <w:rFonts w:asciiTheme="minorHAnsi" w:eastAsiaTheme="minorEastAsia" w:hAnsiTheme="minorHAnsi" w:cstheme="minorHAnsi"/>
          <w:color w:val="020A08"/>
          <w:sz w:val="22"/>
          <w:szCs w:val="22"/>
          <w:lang w:val="en-GB" w:eastAsia="en-US"/>
        </w:rPr>
        <w:t>utilsing</w:t>
      </w:r>
      <w:proofErr w:type="spellEnd"/>
      <w:r w:rsidRPr="00E1675E">
        <w:rPr>
          <w:rFonts w:asciiTheme="minorHAnsi" w:eastAsiaTheme="minorEastAsia" w:hAnsiTheme="minorHAnsi" w:cstheme="minorHAnsi"/>
          <w:color w:val="020A08"/>
          <w:sz w:val="22"/>
          <w:szCs w:val="22"/>
          <w:lang w:val="en-GB" w:eastAsia="en-US"/>
        </w:rPr>
        <w:t xml:space="preserve"> PPE as required and taking any manufacturers recommendations into account. The working length of the line (outboard of the tension side of the winch) is inspected for defects which may impair the performance of the line. This is typically completed prior to and during mooring operations.</w:t>
      </w:r>
    </w:p>
    <w:p w14:paraId="75B7D906" w14:textId="77777777" w:rsidR="00E1675E" w:rsidRDefault="00E1675E" w:rsidP="00E1675E">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6EBFD8F6" w14:textId="4035606D" w:rsidR="00E1675E" w:rsidRDefault="00E1675E" w:rsidP="00E1675E">
      <w:pPr>
        <w:pStyle w:val="Heading3"/>
        <w:rPr>
          <w:b/>
          <w:bCs/>
          <w:color w:val="auto"/>
          <w:sz w:val="22"/>
          <w:szCs w:val="22"/>
        </w:rPr>
      </w:pPr>
      <w:bookmarkStart w:id="13" w:name="_Toc155187910"/>
      <w:r w:rsidRPr="00E1675E">
        <w:rPr>
          <w:b/>
          <w:bCs/>
          <w:color w:val="auto"/>
          <w:sz w:val="22"/>
          <w:szCs w:val="22"/>
        </w:rPr>
        <w:t>2.2 DETAILED INSPECTION</w:t>
      </w:r>
      <w:bookmarkEnd w:id="13"/>
    </w:p>
    <w:p w14:paraId="7CB7541E" w14:textId="7A18DF06" w:rsidR="00E1675E" w:rsidRDefault="00E1675E" w:rsidP="00E1675E">
      <w:pPr>
        <w:pStyle w:val="NormalWeb"/>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 xml:space="preserve">The full length of line is inspected and detailed closeup visual inspection is to be made of the following </w:t>
      </w:r>
      <w:proofErr w:type="gramStart"/>
      <w:r w:rsidRPr="00E1675E">
        <w:rPr>
          <w:rFonts w:asciiTheme="minorHAnsi" w:eastAsiaTheme="minorEastAsia" w:hAnsiTheme="minorHAnsi" w:cstheme="minorHAnsi"/>
          <w:color w:val="020A08"/>
          <w:sz w:val="22"/>
          <w:szCs w:val="22"/>
          <w:lang w:val="en-GB" w:eastAsia="en-US"/>
        </w:rPr>
        <w:t>areas :</w:t>
      </w:r>
      <w:proofErr w:type="gramEnd"/>
    </w:p>
    <w:p w14:paraId="18592A68" w14:textId="78D55AC9" w:rsidR="00E1675E" w:rsidRDefault="00E1675E" w:rsidP="00E1675E">
      <w:pPr>
        <w:pStyle w:val="NormalWeb"/>
        <w:numPr>
          <w:ilvl w:val="0"/>
          <w:numId w:val="45"/>
        </w:numPr>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Winch anchor</w:t>
      </w:r>
      <w:r>
        <w:rPr>
          <w:rFonts w:asciiTheme="minorHAnsi" w:eastAsiaTheme="minorEastAsia" w:hAnsiTheme="minorHAnsi" w:cstheme="minorHAnsi"/>
          <w:color w:val="020A08"/>
          <w:sz w:val="22"/>
          <w:szCs w:val="22"/>
          <w:lang w:val="en-GB" w:eastAsia="en-US"/>
        </w:rPr>
        <w:t xml:space="preserve"> </w:t>
      </w:r>
      <w:r w:rsidRPr="00E1675E">
        <w:rPr>
          <w:rFonts w:asciiTheme="minorHAnsi" w:eastAsiaTheme="minorEastAsia" w:hAnsiTheme="minorHAnsi" w:cstheme="minorHAnsi"/>
          <w:color w:val="020A08"/>
          <w:sz w:val="22"/>
          <w:szCs w:val="22"/>
          <w:lang w:val="en-GB" w:eastAsia="en-US"/>
        </w:rPr>
        <w:t>point and the section of wire close to it.</w:t>
      </w:r>
    </w:p>
    <w:p w14:paraId="1B3EA7C5" w14:textId="55E5C25F" w:rsidR="00E1675E" w:rsidRDefault="00E1675E" w:rsidP="00E1675E">
      <w:pPr>
        <w:pStyle w:val="NormalWeb"/>
        <w:numPr>
          <w:ilvl w:val="0"/>
          <w:numId w:val="45"/>
        </w:numPr>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Sections of rope in wear zones, particularly sections that run regularly through deck fairleads and</w:t>
      </w:r>
      <w:r>
        <w:rPr>
          <w:rFonts w:asciiTheme="minorHAnsi" w:eastAsiaTheme="minorEastAsia" w:hAnsiTheme="minorHAnsi" w:cstheme="minorHAnsi"/>
          <w:color w:val="020A08"/>
          <w:sz w:val="22"/>
          <w:szCs w:val="22"/>
          <w:lang w:val="en-GB" w:eastAsia="en-US"/>
        </w:rPr>
        <w:t xml:space="preserve"> </w:t>
      </w:r>
      <w:r w:rsidRPr="00E1675E">
        <w:rPr>
          <w:rFonts w:asciiTheme="minorHAnsi" w:eastAsiaTheme="minorEastAsia" w:hAnsiTheme="minorHAnsi" w:cstheme="minorHAnsi"/>
          <w:color w:val="020A08"/>
          <w:sz w:val="22"/>
          <w:szCs w:val="22"/>
          <w:lang w:val="en-GB" w:eastAsia="en-US"/>
        </w:rPr>
        <w:t>around pedestal rollers.</w:t>
      </w:r>
    </w:p>
    <w:p w14:paraId="3D2AFE22" w14:textId="77777777" w:rsidR="00E1675E" w:rsidRDefault="00E1675E" w:rsidP="00E1675E">
      <w:pPr>
        <w:pStyle w:val="NormalWeb"/>
        <w:numPr>
          <w:ilvl w:val="0"/>
          <w:numId w:val="45"/>
        </w:numPr>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The eye, especially at the bend of the eye and its termination.</w:t>
      </w:r>
    </w:p>
    <w:p w14:paraId="1A9E648A" w14:textId="491F5B01" w:rsidR="00E1675E" w:rsidRDefault="00E1675E" w:rsidP="00E1675E">
      <w:pPr>
        <w:pStyle w:val="NormalWeb"/>
        <w:numPr>
          <w:ilvl w:val="0"/>
          <w:numId w:val="45"/>
        </w:numPr>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Crossovers on winch drum.</w:t>
      </w:r>
    </w:p>
    <w:p w14:paraId="4EA6D45F" w14:textId="2730EA6F" w:rsidR="00E1675E" w:rsidRPr="00E1675E" w:rsidRDefault="00E1675E" w:rsidP="00E1675E">
      <w:pPr>
        <w:pStyle w:val="NormalWeb"/>
        <w:numPr>
          <w:ilvl w:val="0"/>
          <w:numId w:val="45"/>
        </w:numPr>
        <w:spacing w:before="120" w:after="12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 xml:space="preserve">Terminations, particularly the </w:t>
      </w:r>
      <w:proofErr w:type="spellStart"/>
      <w:r w:rsidRPr="00E1675E">
        <w:rPr>
          <w:rFonts w:asciiTheme="minorHAnsi" w:eastAsiaTheme="minorEastAsia" w:hAnsiTheme="minorHAnsi" w:cstheme="minorHAnsi"/>
          <w:color w:val="020A08"/>
          <w:sz w:val="22"/>
          <w:szCs w:val="22"/>
          <w:lang w:val="en-GB" w:eastAsia="en-US"/>
        </w:rPr>
        <w:t>Talurit</w:t>
      </w:r>
      <w:proofErr w:type="spellEnd"/>
      <w:r w:rsidRPr="00E1675E">
        <w:rPr>
          <w:rFonts w:asciiTheme="minorHAnsi" w:eastAsiaTheme="minorEastAsia" w:hAnsiTheme="minorHAnsi" w:cstheme="minorHAnsi"/>
          <w:color w:val="020A08"/>
          <w:sz w:val="22"/>
          <w:szCs w:val="22"/>
          <w:lang w:val="en-GB" w:eastAsia="en-US"/>
        </w:rPr>
        <w:t xml:space="preserve"> type, to identify any looseness, cracks, distortion or corrosion."</w:t>
      </w:r>
    </w:p>
    <w:p w14:paraId="4AF2F0B0" w14:textId="712E25AA" w:rsidR="00E1675E" w:rsidRDefault="00E1675E" w:rsidP="00E1675E">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E1675E">
        <w:rPr>
          <w:rFonts w:asciiTheme="minorHAnsi" w:eastAsiaTheme="minorEastAsia" w:hAnsiTheme="minorHAnsi" w:cstheme="minorHAnsi"/>
          <w:color w:val="020A08"/>
          <w:sz w:val="22"/>
          <w:szCs w:val="22"/>
          <w:lang w:val="en-GB" w:eastAsia="en-US"/>
        </w:rPr>
        <w:t>The inspection criteria and discard of steel wire ropes within ISO 4309 are as follows:</w:t>
      </w:r>
    </w:p>
    <w:tbl>
      <w:tblPr>
        <w:tblStyle w:val="TableGrid"/>
        <w:tblW w:w="0" w:type="auto"/>
        <w:tblLook w:val="04A0" w:firstRow="1" w:lastRow="0" w:firstColumn="1" w:lastColumn="0" w:noHBand="0" w:noVBand="1"/>
      </w:tblPr>
      <w:tblGrid>
        <w:gridCol w:w="2456"/>
        <w:gridCol w:w="2456"/>
        <w:gridCol w:w="2456"/>
        <w:gridCol w:w="2457"/>
      </w:tblGrid>
      <w:tr w:rsidR="00A25219" w14:paraId="66DB78C4" w14:textId="77777777" w:rsidTr="00557950">
        <w:tc>
          <w:tcPr>
            <w:tcW w:w="2456" w:type="dxa"/>
            <w:shd w:val="clear" w:color="auto" w:fill="052E2B"/>
          </w:tcPr>
          <w:p w14:paraId="0FFF73BB" w14:textId="13859483" w:rsidR="00A25219" w:rsidRPr="00557950" w:rsidRDefault="00557950" w:rsidP="00FA1BAA">
            <w:pPr>
              <w:pStyle w:val="NormalWeb"/>
              <w:spacing w:before="120" w:beforeAutospacing="0" w:after="120" w:afterAutospacing="0"/>
              <w:jc w:val="center"/>
              <w:rPr>
                <w:rFonts w:asciiTheme="minorHAnsi" w:eastAsiaTheme="minorEastAsia" w:hAnsiTheme="minorHAnsi" w:cstheme="minorHAnsi"/>
                <w:color w:val="FFFFFF" w:themeColor="background1"/>
                <w:lang w:val="en-GB" w:eastAsia="en-US"/>
              </w:rPr>
            </w:pPr>
            <w:r w:rsidRPr="00557950">
              <w:rPr>
                <w:rFonts w:asciiTheme="minorHAnsi" w:eastAsiaTheme="minorEastAsia" w:hAnsiTheme="minorHAnsi" w:cstheme="minorHAnsi"/>
                <w:color w:val="FFFFFF" w:themeColor="background1"/>
                <w:lang w:val="en-GB" w:eastAsia="en-US"/>
              </w:rPr>
              <w:t>Fault</w:t>
            </w:r>
          </w:p>
        </w:tc>
        <w:tc>
          <w:tcPr>
            <w:tcW w:w="2456" w:type="dxa"/>
            <w:shd w:val="clear" w:color="auto" w:fill="052E2B"/>
          </w:tcPr>
          <w:p w14:paraId="56079936" w14:textId="2BC6E9C0" w:rsidR="00A25219" w:rsidRPr="00557950" w:rsidRDefault="00557950" w:rsidP="00FA1BAA">
            <w:pPr>
              <w:pStyle w:val="NormalWeb"/>
              <w:spacing w:before="120" w:beforeAutospacing="0" w:after="120" w:afterAutospacing="0"/>
              <w:jc w:val="center"/>
              <w:rPr>
                <w:rFonts w:asciiTheme="minorHAnsi" w:eastAsiaTheme="minorEastAsia" w:hAnsiTheme="minorHAnsi" w:cstheme="minorHAnsi"/>
                <w:color w:val="FFFFFF" w:themeColor="background1"/>
                <w:lang w:val="en-GB" w:eastAsia="en-US"/>
              </w:rPr>
            </w:pPr>
            <w:r w:rsidRPr="00557950">
              <w:rPr>
                <w:rFonts w:asciiTheme="minorHAnsi" w:eastAsiaTheme="minorEastAsia" w:hAnsiTheme="minorHAnsi" w:cstheme="minorHAnsi"/>
                <w:color w:val="FFFFFF" w:themeColor="background1"/>
                <w:lang w:val="en-GB" w:eastAsia="en-US"/>
              </w:rPr>
              <w:t>Description</w:t>
            </w:r>
          </w:p>
        </w:tc>
        <w:tc>
          <w:tcPr>
            <w:tcW w:w="2456" w:type="dxa"/>
            <w:shd w:val="clear" w:color="auto" w:fill="052E2B"/>
          </w:tcPr>
          <w:p w14:paraId="7C8D8302" w14:textId="10D4CEB4" w:rsidR="00A25219" w:rsidRPr="00557950" w:rsidRDefault="00557950" w:rsidP="00FA1BAA">
            <w:pPr>
              <w:pStyle w:val="NormalWeb"/>
              <w:spacing w:before="120" w:beforeAutospacing="0" w:after="120" w:afterAutospacing="0"/>
              <w:jc w:val="center"/>
              <w:rPr>
                <w:rFonts w:asciiTheme="minorHAnsi" w:eastAsiaTheme="minorEastAsia" w:hAnsiTheme="minorHAnsi" w:cstheme="minorHAnsi"/>
                <w:color w:val="FFFFFF" w:themeColor="background1"/>
                <w:lang w:val="en-GB" w:eastAsia="en-US"/>
              </w:rPr>
            </w:pPr>
            <w:r w:rsidRPr="00557950">
              <w:rPr>
                <w:rFonts w:asciiTheme="minorHAnsi" w:eastAsiaTheme="minorEastAsia" w:hAnsiTheme="minorHAnsi" w:cstheme="minorHAnsi"/>
                <w:color w:val="FFFFFF" w:themeColor="background1"/>
                <w:lang w:val="en-GB" w:eastAsia="en-US"/>
              </w:rPr>
              <w:t>Inspection Criteria</w:t>
            </w:r>
          </w:p>
        </w:tc>
        <w:tc>
          <w:tcPr>
            <w:tcW w:w="2457" w:type="dxa"/>
            <w:shd w:val="clear" w:color="auto" w:fill="052E2B"/>
          </w:tcPr>
          <w:p w14:paraId="5BE7CE20" w14:textId="026530A5" w:rsidR="00A25219" w:rsidRPr="00557950" w:rsidRDefault="00557950" w:rsidP="00FA1BAA">
            <w:pPr>
              <w:pStyle w:val="NormalWeb"/>
              <w:spacing w:before="120" w:beforeAutospacing="0" w:after="120" w:afterAutospacing="0"/>
              <w:jc w:val="center"/>
              <w:rPr>
                <w:rFonts w:asciiTheme="minorHAnsi" w:eastAsiaTheme="minorEastAsia" w:hAnsiTheme="minorHAnsi" w:cstheme="minorHAnsi"/>
                <w:color w:val="FFFFFF" w:themeColor="background1"/>
                <w:lang w:val="en-GB" w:eastAsia="en-US"/>
              </w:rPr>
            </w:pPr>
            <w:r w:rsidRPr="00557950">
              <w:rPr>
                <w:rFonts w:asciiTheme="minorHAnsi" w:eastAsiaTheme="minorEastAsia" w:hAnsiTheme="minorHAnsi" w:cstheme="minorHAnsi"/>
                <w:color w:val="FFFFFF" w:themeColor="background1"/>
                <w:lang w:val="en-GB" w:eastAsia="en-US"/>
              </w:rPr>
              <w:t>Discard Criteria</w:t>
            </w:r>
          </w:p>
        </w:tc>
      </w:tr>
      <w:tr w:rsidR="00A25219" w14:paraId="44D03577" w14:textId="77777777" w:rsidTr="00A25219">
        <w:tc>
          <w:tcPr>
            <w:tcW w:w="2456" w:type="dxa"/>
          </w:tcPr>
          <w:p w14:paraId="4950C513" w14:textId="4C74C9AC" w:rsidR="00A25219" w:rsidRDefault="00A25219"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A25219">
              <w:rPr>
                <w:rFonts w:asciiTheme="minorHAnsi" w:eastAsiaTheme="minorEastAsia" w:hAnsiTheme="minorHAnsi" w:cstheme="minorHAnsi"/>
                <w:color w:val="020A08"/>
                <w:lang w:val="en-GB" w:eastAsia="en-US"/>
              </w:rPr>
              <w:t>Visible wire breaks</w:t>
            </w:r>
          </w:p>
        </w:tc>
        <w:tc>
          <w:tcPr>
            <w:tcW w:w="2456" w:type="dxa"/>
          </w:tcPr>
          <w:p w14:paraId="3AA54072" w14:textId="7B4AD6BF" w:rsidR="00A25219" w:rsidRDefault="00A25219"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A25219">
              <w:rPr>
                <w:rFonts w:asciiTheme="minorHAnsi" w:eastAsiaTheme="minorEastAsia" w:hAnsiTheme="minorHAnsi" w:cstheme="minorHAnsi"/>
                <w:color w:val="020A08"/>
                <w:lang w:val="en-GB" w:eastAsia="en-US"/>
              </w:rPr>
              <w:t xml:space="preserve">Broken wires usually occur on the external surface but there is a possibility that some of the broken wires will occur internally and are non-visible fractures. One valley break may indicate internal deterioration requiring closer inspection of this section of rope. When two or more valley breaks are found in one </w:t>
            </w:r>
            <w:r w:rsidRPr="00A25219">
              <w:rPr>
                <w:rFonts w:asciiTheme="minorHAnsi" w:eastAsiaTheme="minorEastAsia" w:hAnsiTheme="minorHAnsi" w:cstheme="minorHAnsi"/>
                <w:color w:val="020A08"/>
                <w:lang w:val="en-GB" w:eastAsia="en-US"/>
              </w:rPr>
              <w:lastRenderedPageBreak/>
              <w:t>lay length the rope should be considered for discard. Particular attention should be paid to any localized area that exhibits dryness or denaturing of lubrication</w:t>
            </w:r>
          </w:p>
        </w:tc>
        <w:tc>
          <w:tcPr>
            <w:tcW w:w="2456" w:type="dxa"/>
          </w:tcPr>
          <w:p w14:paraId="70A62762" w14:textId="77239468" w:rsidR="00A25219"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lastRenderedPageBreak/>
              <w:t>Number of breaks in length of 6d or 30d.</w:t>
            </w:r>
          </w:p>
        </w:tc>
        <w:tc>
          <w:tcPr>
            <w:tcW w:w="2457" w:type="dxa"/>
          </w:tcPr>
          <w:p w14:paraId="3141CFDE" w14:textId="330EFDBB" w:rsidR="00A25219"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If over 4 in length 6d or 8 over 30d.</w:t>
            </w:r>
          </w:p>
        </w:tc>
      </w:tr>
      <w:tr w:rsidR="0091400A" w14:paraId="637DA936" w14:textId="77777777" w:rsidTr="00A25219">
        <w:tc>
          <w:tcPr>
            <w:tcW w:w="2456" w:type="dxa"/>
          </w:tcPr>
          <w:p w14:paraId="23855344" w14:textId="747B35D8" w:rsidR="0091400A" w:rsidRPr="00A25219"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Localised grouping of broken wires</w:t>
            </w:r>
          </w:p>
        </w:tc>
        <w:tc>
          <w:tcPr>
            <w:tcW w:w="2456" w:type="dxa"/>
          </w:tcPr>
          <w:p w14:paraId="4CD8191D" w14:textId="2A67627C" w:rsidR="0091400A" w:rsidRPr="00A25219"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Where broken wires are very close together, the rope should be discarded</w:t>
            </w:r>
          </w:p>
        </w:tc>
        <w:tc>
          <w:tcPr>
            <w:tcW w:w="2456" w:type="dxa"/>
          </w:tcPr>
          <w:p w14:paraId="19485D55" w14:textId="68DB5B8A"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Localized grouping in 6d or in any one strand</w:t>
            </w:r>
          </w:p>
        </w:tc>
        <w:tc>
          <w:tcPr>
            <w:tcW w:w="2457" w:type="dxa"/>
          </w:tcPr>
          <w:p w14:paraId="083139A8" w14:textId="7596FEB8"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If localized grouping in 6d or in any one strand.</w:t>
            </w:r>
          </w:p>
        </w:tc>
      </w:tr>
      <w:tr w:rsidR="0091400A" w14:paraId="5CA421C1" w14:textId="77777777" w:rsidTr="00A25219">
        <w:tc>
          <w:tcPr>
            <w:tcW w:w="2456" w:type="dxa"/>
          </w:tcPr>
          <w:p w14:paraId="467BAE9C" w14:textId="4FDB89E3"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Wire breaks at termination</w:t>
            </w:r>
          </w:p>
        </w:tc>
        <w:tc>
          <w:tcPr>
            <w:tcW w:w="2456" w:type="dxa"/>
          </w:tcPr>
          <w:p w14:paraId="11E680A0" w14:textId="135411CF"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 xml:space="preserve">Broken wire at, or adjacent to, the termination, even if </w:t>
            </w:r>
            <w:proofErr w:type="gramStart"/>
            <w:r w:rsidRPr="0091400A">
              <w:rPr>
                <w:rFonts w:asciiTheme="minorHAnsi" w:eastAsiaTheme="minorEastAsia" w:hAnsiTheme="minorHAnsi" w:cstheme="minorHAnsi"/>
                <w:color w:val="020A08"/>
                <w:lang w:val="en-GB" w:eastAsia="en-US"/>
              </w:rPr>
              <w:t>few in number</w:t>
            </w:r>
            <w:proofErr w:type="gramEnd"/>
            <w:r w:rsidRPr="0091400A">
              <w:rPr>
                <w:rFonts w:asciiTheme="minorHAnsi" w:eastAsiaTheme="minorEastAsia" w:hAnsiTheme="minorHAnsi" w:cstheme="minorHAnsi"/>
                <w:color w:val="020A08"/>
                <w:lang w:val="en-GB" w:eastAsia="en-US"/>
              </w:rPr>
              <w:t xml:space="preserve">, are indicative of high stresses at this position and can be caused by incorrect fitting of the termination. Inspection Criteria - Evidence of broken wires. Discard Criteria - Remake termination or discard rope - Broken wire at, or adjacent to, the termination, even if </w:t>
            </w:r>
            <w:proofErr w:type="gramStart"/>
            <w:r w:rsidRPr="0091400A">
              <w:rPr>
                <w:rFonts w:asciiTheme="minorHAnsi" w:eastAsiaTheme="minorEastAsia" w:hAnsiTheme="minorHAnsi" w:cstheme="minorHAnsi"/>
                <w:color w:val="020A08"/>
                <w:lang w:val="en-GB" w:eastAsia="en-US"/>
              </w:rPr>
              <w:t>few in number</w:t>
            </w:r>
            <w:proofErr w:type="gramEnd"/>
            <w:r w:rsidRPr="0091400A">
              <w:rPr>
                <w:rFonts w:asciiTheme="minorHAnsi" w:eastAsiaTheme="minorEastAsia" w:hAnsiTheme="minorHAnsi" w:cstheme="minorHAnsi"/>
                <w:color w:val="020A08"/>
                <w:lang w:val="en-GB" w:eastAsia="en-US"/>
              </w:rPr>
              <w:t>, are indicative of high stresses at this position and can be caused by incorrect fitting of the termination.</w:t>
            </w:r>
          </w:p>
        </w:tc>
        <w:tc>
          <w:tcPr>
            <w:tcW w:w="2456" w:type="dxa"/>
          </w:tcPr>
          <w:p w14:paraId="52E12775" w14:textId="51915A44"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Evidence of broken wires</w:t>
            </w:r>
          </w:p>
        </w:tc>
        <w:tc>
          <w:tcPr>
            <w:tcW w:w="2457" w:type="dxa"/>
          </w:tcPr>
          <w:p w14:paraId="22B38939" w14:textId="0F635540"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Remake termination or discard rope</w:t>
            </w:r>
          </w:p>
        </w:tc>
      </w:tr>
      <w:tr w:rsidR="0091400A" w14:paraId="4BE62289" w14:textId="77777777" w:rsidTr="00A25219">
        <w:tc>
          <w:tcPr>
            <w:tcW w:w="2456" w:type="dxa"/>
          </w:tcPr>
          <w:p w14:paraId="3EB51CE5" w14:textId="3A83524B"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Fracture of strand</w:t>
            </w:r>
          </w:p>
        </w:tc>
        <w:tc>
          <w:tcPr>
            <w:tcW w:w="2456" w:type="dxa"/>
          </w:tcPr>
          <w:p w14:paraId="452240C7" w14:textId="0294956A"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If complete fracture of any one strand is identified</w:t>
            </w:r>
          </w:p>
        </w:tc>
        <w:tc>
          <w:tcPr>
            <w:tcW w:w="2456" w:type="dxa"/>
          </w:tcPr>
          <w:p w14:paraId="4E1BE5FD" w14:textId="5C57BE26"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Strand fracture</w:t>
            </w:r>
          </w:p>
        </w:tc>
        <w:tc>
          <w:tcPr>
            <w:tcW w:w="2457" w:type="dxa"/>
          </w:tcPr>
          <w:p w14:paraId="1F52F0A1" w14:textId="0B1D33C5"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Discard if present.</w:t>
            </w:r>
          </w:p>
        </w:tc>
      </w:tr>
      <w:tr w:rsidR="0091400A" w14:paraId="39B237FB" w14:textId="77777777" w:rsidTr="00A25219">
        <w:tc>
          <w:tcPr>
            <w:tcW w:w="2456" w:type="dxa"/>
          </w:tcPr>
          <w:p w14:paraId="028B6981" w14:textId="7BAAE045"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Reduction of rope diameter</w:t>
            </w:r>
          </w:p>
        </w:tc>
        <w:tc>
          <w:tcPr>
            <w:tcW w:w="2456" w:type="dxa"/>
          </w:tcPr>
          <w:p w14:paraId="206B6DDC" w14:textId="77777777" w:rsidR="0091400A" w:rsidRPr="0091400A" w:rsidRDefault="0091400A" w:rsidP="0091400A">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Reduction of the rope diameter resulting from deterioration of the core can be caused by:</w:t>
            </w:r>
          </w:p>
          <w:p w14:paraId="54624752" w14:textId="51B94B82" w:rsidR="0091400A" w:rsidRPr="0091400A" w:rsidRDefault="0091400A" w:rsidP="0091400A">
            <w:pPr>
              <w:pStyle w:val="NormalWeb"/>
              <w:numPr>
                <w:ilvl w:val="0"/>
                <w:numId w:val="47"/>
              </w:numPr>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Internal wear and wire indentation</w:t>
            </w:r>
          </w:p>
          <w:p w14:paraId="5956F52F" w14:textId="32A66AD7" w:rsidR="0091400A" w:rsidRPr="0091400A" w:rsidRDefault="0091400A" w:rsidP="0091400A">
            <w:pPr>
              <w:pStyle w:val="NormalWeb"/>
              <w:numPr>
                <w:ilvl w:val="0"/>
                <w:numId w:val="47"/>
              </w:numPr>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 xml:space="preserve">Internal wear caused by friction between individual </w:t>
            </w:r>
            <w:r w:rsidRPr="0091400A">
              <w:rPr>
                <w:rFonts w:asciiTheme="minorHAnsi" w:eastAsiaTheme="minorEastAsia" w:hAnsiTheme="minorHAnsi" w:cstheme="minorHAnsi"/>
                <w:color w:val="020A08"/>
                <w:lang w:val="en-GB" w:eastAsia="en-US"/>
              </w:rPr>
              <w:lastRenderedPageBreak/>
              <w:t>strands and wires in the rope, particularly when it is subject bending</w:t>
            </w:r>
          </w:p>
          <w:p w14:paraId="7808ECE1" w14:textId="473C41D5" w:rsidR="0091400A" w:rsidRPr="0091400A" w:rsidRDefault="0091400A" w:rsidP="0091400A">
            <w:pPr>
              <w:pStyle w:val="NormalWeb"/>
              <w:numPr>
                <w:ilvl w:val="0"/>
                <w:numId w:val="47"/>
              </w:numPr>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Fracture of a steel core</w:t>
            </w:r>
          </w:p>
          <w:p w14:paraId="395B2ADE" w14:textId="77777777"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p>
        </w:tc>
        <w:tc>
          <w:tcPr>
            <w:tcW w:w="2456" w:type="dxa"/>
          </w:tcPr>
          <w:p w14:paraId="7988588B" w14:textId="69AF2979"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lastRenderedPageBreak/>
              <w:t>Percentage reduction</w:t>
            </w:r>
          </w:p>
        </w:tc>
        <w:tc>
          <w:tcPr>
            <w:tcW w:w="2457" w:type="dxa"/>
          </w:tcPr>
          <w:p w14:paraId="7EB9D1CA" w14:textId="417EBC19"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Discard if diameter decreased by 10%</w:t>
            </w:r>
          </w:p>
        </w:tc>
      </w:tr>
      <w:tr w:rsidR="0091400A" w14:paraId="45D740DC" w14:textId="77777777" w:rsidTr="0091400A">
        <w:tc>
          <w:tcPr>
            <w:tcW w:w="2456" w:type="dxa"/>
          </w:tcPr>
          <w:p w14:paraId="348376C2" w14:textId="46584A44"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Abrasion of outer wires</w:t>
            </w:r>
          </w:p>
        </w:tc>
        <w:tc>
          <w:tcPr>
            <w:tcW w:w="2456" w:type="dxa"/>
            <w:shd w:val="clear" w:color="auto" w:fill="auto"/>
          </w:tcPr>
          <w:p w14:paraId="326FBC28" w14:textId="5B9A69C9" w:rsidR="0091400A" w:rsidRPr="0091400A" w:rsidRDefault="0091400A" w:rsidP="0091400A">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 xml:space="preserve">Abrasion of the outer strands of the rope results from rubbing contact especially under load, with fittings such as chocks and fairleads. Wear is promoted by lack of correct lubrication </w:t>
            </w:r>
            <w:proofErr w:type="gramStart"/>
            <w:r w:rsidRPr="0091400A">
              <w:rPr>
                <w:rFonts w:asciiTheme="minorHAnsi" w:eastAsiaTheme="minorEastAsia" w:hAnsiTheme="minorHAnsi" w:cstheme="minorHAnsi"/>
                <w:color w:val="020A08"/>
                <w:lang w:val="en-GB" w:eastAsia="en-US"/>
              </w:rPr>
              <w:t>and also</w:t>
            </w:r>
            <w:proofErr w:type="gramEnd"/>
            <w:r w:rsidRPr="0091400A">
              <w:rPr>
                <w:rFonts w:asciiTheme="minorHAnsi" w:eastAsiaTheme="minorEastAsia" w:hAnsiTheme="minorHAnsi" w:cstheme="minorHAnsi"/>
                <w:color w:val="020A08"/>
                <w:lang w:val="en-GB" w:eastAsia="en-US"/>
              </w:rPr>
              <w:t xml:space="preserve"> by the presence of dust and grit.</w:t>
            </w:r>
          </w:p>
        </w:tc>
        <w:tc>
          <w:tcPr>
            <w:tcW w:w="2456" w:type="dxa"/>
          </w:tcPr>
          <w:p w14:paraId="03920F8B" w14:textId="60637DCE"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Degree of deterioration (%)</w:t>
            </w:r>
          </w:p>
        </w:tc>
        <w:tc>
          <w:tcPr>
            <w:tcW w:w="2457" w:type="dxa"/>
          </w:tcPr>
          <w:p w14:paraId="156B0624" w14:textId="05D2042B" w:rsidR="0091400A" w:rsidRPr="0091400A" w:rsidRDefault="0091400A" w:rsidP="00E1675E">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91400A">
              <w:rPr>
                <w:rFonts w:asciiTheme="minorHAnsi" w:eastAsiaTheme="minorEastAsia" w:hAnsiTheme="minorHAnsi" w:cstheme="minorHAnsi"/>
                <w:color w:val="020A08"/>
                <w:lang w:val="en-GB" w:eastAsia="en-US"/>
              </w:rPr>
              <w:t>Discard if over 7%</w:t>
            </w:r>
          </w:p>
        </w:tc>
      </w:tr>
    </w:tbl>
    <w:p w14:paraId="7C0D4844" w14:textId="77777777" w:rsidR="00A25219" w:rsidRDefault="00A25219" w:rsidP="00E1675E">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0F25F8D3" w14:textId="02020090" w:rsidR="00557950" w:rsidRDefault="00D52158" w:rsidP="00D52158">
      <w:pPr>
        <w:pStyle w:val="Heading2"/>
        <w:rPr>
          <w:b/>
          <w:bCs/>
          <w:color w:val="auto"/>
          <w:sz w:val="24"/>
          <w:szCs w:val="24"/>
        </w:rPr>
      </w:pPr>
      <w:bookmarkStart w:id="14" w:name="_Toc155187911"/>
      <w:r w:rsidRPr="00D52158">
        <w:rPr>
          <w:b/>
          <w:bCs/>
          <w:color w:val="auto"/>
          <w:sz w:val="24"/>
          <w:szCs w:val="24"/>
        </w:rPr>
        <w:t>SECTION 3 - SERVICE LIFE</w:t>
      </w:r>
      <w:bookmarkEnd w:id="14"/>
    </w:p>
    <w:p w14:paraId="1EB9F56D" w14:textId="77777777" w:rsidR="00D52158" w:rsidRPr="00D52158" w:rsidRDefault="00D52158" w:rsidP="00D52158"/>
    <w:p w14:paraId="3EC765EF" w14:textId="69EABC5B" w:rsidR="00557950" w:rsidRDefault="00D52158" w:rsidP="00D52158">
      <w:pPr>
        <w:pStyle w:val="Heading3"/>
        <w:rPr>
          <w:b/>
          <w:bCs/>
          <w:color w:val="auto"/>
          <w:sz w:val="22"/>
          <w:szCs w:val="22"/>
        </w:rPr>
      </w:pPr>
      <w:bookmarkStart w:id="15" w:name="_Toc155187912"/>
      <w:r w:rsidRPr="00D52158">
        <w:rPr>
          <w:b/>
          <w:bCs/>
          <w:color w:val="auto"/>
          <w:sz w:val="22"/>
          <w:szCs w:val="22"/>
        </w:rPr>
        <w:t>3.1 DETERMINATION OF SERVICE LIFE</w:t>
      </w:r>
      <w:bookmarkEnd w:id="15"/>
    </w:p>
    <w:p w14:paraId="69B1050E" w14:textId="029E4CE8" w:rsidR="00E1675E" w:rsidRDefault="00557950" w:rsidP="0055795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557950">
        <w:rPr>
          <w:rFonts w:asciiTheme="minorHAnsi" w:eastAsiaTheme="minorEastAsia" w:hAnsiTheme="minorHAnsi" w:cstheme="minorHAnsi"/>
          <w:color w:val="020A08"/>
          <w:sz w:val="22"/>
          <w:szCs w:val="22"/>
          <w:lang w:val="en-GB" w:eastAsia="en-US"/>
        </w:rPr>
        <w:t xml:space="preserve">It is important to follow the </w:t>
      </w:r>
      <w:proofErr w:type="gramStart"/>
      <w:r w:rsidRPr="00557950">
        <w:rPr>
          <w:rFonts w:asciiTheme="minorHAnsi" w:eastAsiaTheme="minorEastAsia" w:hAnsiTheme="minorHAnsi" w:cstheme="minorHAnsi"/>
          <w:color w:val="020A08"/>
          <w:sz w:val="22"/>
          <w:szCs w:val="22"/>
          <w:lang w:val="en-GB" w:eastAsia="en-US"/>
        </w:rPr>
        <w:t>manufacturer’s</w:t>
      </w:r>
      <w:proofErr w:type="gramEnd"/>
      <w:r w:rsidRPr="00557950">
        <w:rPr>
          <w:rFonts w:asciiTheme="minorHAnsi" w:eastAsiaTheme="minorEastAsia" w:hAnsiTheme="minorHAnsi" w:cstheme="minorHAnsi"/>
          <w:color w:val="020A08"/>
          <w:sz w:val="22"/>
          <w:szCs w:val="22"/>
          <w:lang w:val="en-GB" w:eastAsia="en-US"/>
        </w:rPr>
        <w:t xml:space="preserve"> and PMS maintenance program and carry out routine inspections on board. Performing regular maintenance means that the life cycle of the equipment is prolonged. The objective is to retire all lines before they fail, should failure occur, the retirement criteria shall be revisited and further analysed. Such failures in the fleet shall be analysed accordingly.</w:t>
      </w:r>
    </w:p>
    <w:p w14:paraId="63352E92" w14:textId="2F3DC001" w:rsidR="00557950" w:rsidRPr="00D52158" w:rsidRDefault="00D52158" w:rsidP="00D52158">
      <w:pPr>
        <w:pStyle w:val="Heading3"/>
        <w:rPr>
          <w:b/>
          <w:bCs/>
          <w:color w:val="auto"/>
          <w:sz w:val="22"/>
          <w:szCs w:val="22"/>
        </w:rPr>
      </w:pPr>
      <w:bookmarkStart w:id="16" w:name="_Toc155187913"/>
      <w:r w:rsidRPr="00D52158">
        <w:rPr>
          <w:b/>
          <w:bCs/>
          <w:color w:val="auto"/>
          <w:sz w:val="22"/>
          <w:szCs w:val="22"/>
        </w:rPr>
        <w:t>3.2 CONSIDERATIONS FOR EXPECTED LIFE. SUPPORTING EVIDENCE. EXPECTED SERVICE LIFE</w:t>
      </w:r>
      <w:bookmarkEnd w:id="16"/>
    </w:p>
    <w:p w14:paraId="0A488DE1" w14:textId="77777777" w:rsidR="00557950" w:rsidRPr="00557950" w:rsidRDefault="00557950" w:rsidP="00557950">
      <w:pPr>
        <w:pStyle w:val="NormalWeb"/>
        <w:spacing w:before="120" w:after="120"/>
        <w:jc w:val="both"/>
        <w:rPr>
          <w:rFonts w:asciiTheme="minorHAnsi" w:eastAsiaTheme="minorEastAsia" w:hAnsiTheme="minorHAnsi" w:cstheme="minorHAnsi"/>
          <w:color w:val="020A08"/>
          <w:sz w:val="22"/>
          <w:szCs w:val="22"/>
          <w:lang w:val="en-GB" w:eastAsia="en-US"/>
        </w:rPr>
      </w:pPr>
      <w:r w:rsidRPr="00557950">
        <w:rPr>
          <w:rFonts w:asciiTheme="minorHAnsi" w:eastAsiaTheme="minorEastAsia" w:hAnsiTheme="minorHAnsi" w:cstheme="minorHAnsi"/>
          <w:color w:val="020A08"/>
          <w:sz w:val="22"/>
          <w:szCs w:val="22"/>
          <w:lang w:val="en-GB" w:eastAsia="en-US"/>
        </w:rPr>
        <w:t xml:space="preserve">Wires must be scrapped and </w:t>
      </w:r>
      <w:proofErr w:type="gramStart"/>
      <w:r w:rsidRPr="00557950">
        <w:rPr>
          <w:rFonts w:asciiTheme="minorHAnsi" w:eastAsiaTheme="minorEastAsia" w:hAnsiTheme="minorHAnsi" w:cstheme="minorHAnsi"/>
          <w:color w:val="020A08"/>
          <w:sz w:val="22"/>
          <w:szCs w:val="22"/>
          <w:lang w:val="en-GB" w:eastAsia="en-US"/>
        </w:rPr>
        <w:t>replaced :</w:t>
      </w:r>
      <w:proofErr w:type="gramEnd"/>
    </w:p>
    <w:p w14:paraId="1C77A75D" w14:textId="77777777" w:rsidR="00557950" w:rsidRPr="00557950" w:rsidRDefault="00557950" w:rsidP="00557950">
      <w:pPr>
        <w:pStyle w:val="NormalWeb"/>
        <w:spacing w:before="120" w:after="120"/>
        <w:jc w:val="both"/>
        <w:rPr>
          <w:rFonts w:asciiTheme="minorHAnsi" w:eastAsiaTheme="minorEastAsia" w:hAnsiTheme="minorHAnsi" w:cstheme="minorHAnsi"/>
          <w:color w:val="020A08"/>
          <w:sz w:val="22"/>
          <w:szCs w:val="22"/>
          <w:lang w:val="en-GB" w:eastAsia="en-US"/>
        </w:rPr>
      </w:pPr>
    </w:p>
    <w:p w14:paraId="355C5E39" w14:textId="77777777" w:rsidR="00557950" w:rsidRPr="00557950" w:rsidRDefault="00557950" w:rsidP="00D52158">
      <w:pPr>
        <w:pStyle w:val="NormalWeb"/>
        <w:numPr>
          <w:ilvl w:val="0"/>
          <w:numId w:val="48"/>
        </w:numPr>
        <w:spacing w:before="120" w:after="120"/>
        <w:jc w:val="both"/>
        <w:rPr>
          <w:rFonts w:asciiTheme="minorHAnsi" w:eastAsiaTheme="minorEastAsia" w:hAnsiTheme="minorHAnsi" w:cstheme="minorHAnsi"/>
          <w:color w:val="020A08"/>
          <w:sz w:val="22"/>
          <w:szCs w:val="22"/>
          <w:lang w:val="en-GB" w:eastAsia="en-US"/>
        </w:rPr>
      </w:pPr>
      <w:r w:rsidRPr="00557950">
        <w:rPr>
          <w:rFonts w:asciiTheme="minorHAnsi" w:eastAsiaTheme="minorEastAsia" w:hAnsiTheme="minorHAnsi" w:cstheme="minorHAnsi"/>
          <w:color w:val="020A08"/>
          <w:sz w:val="22"/>
          <w:szCs w:val="22"/>
          <w:lang w:val="en-GB" w:eastAsia="en-US"/>
        </w:rPr>
        <w:t>If 5 years have elapsed since installation a wire can continue to be used in service only if residual strength remains above 75% of ship design MBL.</w:t>
      </w:r>
    </w:p>
    <w:p w14:paraId="33977677" w14:textId="77777777" w:rsidR="00557950" w:rsidRPr="00557950" w:rsidRDefault="00557950" w:rsidP="00D52158">
      <w:pPr>
        <w:pStyle w:val="NormalWeb"/>
        <w:numPr>
          <w:ilvl w:val="0"/>
          <w:numId w:val="48"/>
        </w:numPr>
        <w:spacing w:before="120" w:after="120"/>
        <w:jc w:val="both"/>
        <w:rPr>
          <w:rFonts w:asciiTheme="minorHAnsi" w:eastAsiaTheme="minorEastAsia" w:hAnsiTheme="minorHAnsi" w:cstheme="minorHAnsi"/>
          <w:color w:val="020A08"/>
          <w:sz w:val="22"/>
          <w:szCs w:val="22"/>
          <w:lang w:val="en-GB" w:eastAsia="en-US"/>
        </w:rPr>
      </w:pPr>
      <w:r w:rsidRPr="00557950">
        <w:rPr>
          <w:rFonts w:asciiTheme="minorHAnsi" w:eastAsiaTheme="minorEastAsia" w:hAnsiTheme="minorHAnsi" w:cstheme="minorHAnsi"/>
          <w:color w:val="020A08"/>
          <w:sz w:val="22"/>
          <w:szCs w:val="22"/>
          <w:lang w:val="en-GB" w:eastAsia="en-US"/>
        </w:rPr>
        <w:t>If any for the Discard Citeria exists as detailed in section 2. Any wire rope that has broken wires, deformed strands, variations in diameter or any change from its normal appearance must be considered for replacement.</w:t>
      </w:r>
    </w:p>
    <w:p w14:paraId="277D8AE5" w14:textId="54A89131" w:rsidR="00557950" w:rsidRDefault="00557950" w:rsidP="00D52158">
      <w:pPr>
        <w:pStyle w:val="NormalWeb"/>
        <w:numPr>
          <w:ilvl w:val="0"/>
          <w:numId w:val="48"/>
        </w:numPr>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557950">
        <w:rPr>
          <w:rFonts w:asciiTheme="minorHAnsi" w:eastAsiaTheme="minorEastAsia" w:hAnsiTheme="minorHAnsi" w:cstheme="minorHAnsi"/>
          <w:color w:val="020A08"/>
          <w:sz w:val="22"/>
          <w:szCs w:val="22"/>
          <w:lang w:val="en-GB" w:eastAsia="en-US"/>
        </w:rPr>
        <w:t>Any other mechanical damage is observed giving rise to concern for the continued safe and effective use of the wire.</w:t>
      </w:r>
    </w:p>
    <w:p w14:paraId="09E059FF" w14:textId="77777777"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567FFDB0" w14:textId="09A97B6A" w:rsidR="00557950" w:rsidRDefault="00EA36C7" w:rsidP="00EA36C7">
      <w:pPr>
        <w:pStyle w:val="Heading3"/>
        <w:rPr>
          <w:b/>
          <w:bCs/>
          <w:color w:val="auto"/>
          <w:sz w:val="22"/>
          <w:szCs w:val="22"/>
        </w:rPr>
      </w:pPr>
      <w:bookmarkStart w:id="17" w:name="_Toc155187914"/>
      <w:r w:rsidRPr="00EA36C7">
        <w:rPr>
          <w:b/>
          <w:bCs/>
          <w:color w:val="auto"/>
          <w:sz w:val="22"/>
          <w:szCs w:val="22"/>
        </w:rPr>
        <w:t>3.3 RESIDUAL STRENGTH TESTING / CONDITION ANALYSIS</w:t>
      </w:r>
      <w:bookmarkEnd w:id="17"/>
    </w:p>
    <w:p w14:paraId="2CFDCFF2" w14:textId="77777777" w:rsidR="00EA36C7" w:rsidRPr="00EA36C7" w:rsidRDefault="00EA36C7" w:rsidP="00EA36C7"/>
    <w:tbl>
      <w:tblPr>
        <w:tblStyle w:val="TableGrid"/>
        <w:tblW w:w="9918" w:type="dxa"/>
        <w:tblLook w:val="04A0" w:firstRow="1" w:lastRow="0" w:firstColumn="1" w:lastColumn="0" w:noHBand="0" w:noVBand="1"/>
      </w:tblPr>
      <w:tblGrid>
        <w:gridCol w:w="1980"/>
        <w:gridCol w:w="7938"/>
      </w:tblGrid>
      <w:tr w:rsidR="00557950" w14:paraId="6DE48EE1" w14:textId="77777777" w:rsidTr="00C87B80">
        <w:tc>
          <w:tcPr>
            <w:tcW w:w="1980" w:type="dxa"/>
            <w:shd w:val="clear" w:color="auto" w:fill="auto"/>
          </w:tcPr>
          <w:p w14:paraId="6882CCBD" w14:textId="26800B77" w:rsidR="00557950" w:rsidRPr="00C87B80" w:rsidRDefault="00557950" w:rsidP="00C87B80">
            <w:pPr>
              <w:pStyle w:val="NormalWeb"/>
              <w:spacing w:before="120" w:beforeAutospacing="0" w:after="120" w:afterAutospacing="0"/>
              <w:jc w:val="both"/>
              <w:rPr>
                <w:rFonts w:asciiTheme="minorHAnsi" w:eastAsiaTheme="minorEastAsia" w:hAnsiTheme="minorHAnsi" w:cstheme="minorHAnsi"/>
                <w:color w:val="auto"/>
                <w:lang w:val="en-GB" w:eastAsia="en-US"/>
              </w:rPr>
            </w:pPr>
            <w:r w:rsidRPr="00C87B80">
              <w:rPr>
                <w:rFonts w:asciiTheme="minorHAnsi" w:eastAsiaTheme="minorEastAsia" w:hAnsiTheme="minorHAnsi" w:cstheme="minorHAnsi"/>
                <w:color w:val="auto"/>
                <w:lang w:val="en-GB" w:eastAsia="en-US"/>
              </w:rPr>
              <w:t>Frequency</w:t>
            </w:r>
          </w:p>
        </w:tc>
        <w:tc>
          <w:tcPr>
            <w:tcW w:w="7938" w:type="dxa"/>
            <w:shd w:val="clear" w:color="auto" w:fill="auto"/>
          </w:tcPr>
          <w:p w14:paraId="7CF569B0" w14:textId="1CD6FC89" w:rsidR="00557950" w:rsidRPr="00C87B80" w:rsidRDefault="00557950" w:rsidP="00C87B80">
            <w:pPr>
              <w:pStyle w:val="NormalWeb"/>
              <w:spacing w:before="120" w:beforeAutospacing="0" w:after="120" w:afterAutospacing="0"/>
              <w:jc w:val="both"/>
              <w:rPr>
                <w:rFonts w:asciiTheme="minorHAnsi" w:eastAsiaTheme="minorEastAsia" w:hAnsiTheme="minorHAnsi" w:cstheme="minorHAnsi"/>
                <w:color w:val="auto"/>
                <w:lang w:val="en-GB" w:eastAsia="en-US"/>
              </w:rPr>
            </w:pPr>
            <w:r w:rsidRPr="00C87B80">
              <w:rPr>
                <w:rFonts w:asciiTheme="minorHAnsi" w:eastAsiaTheme="minorEastAsia" w:hAnsiTheme="minorHAnsi" w:cstheme="minorHAnsi"/>
                <w:color w:val="auto"/>
                <w:lang w:val="en-GB" w:eastAsia="en-US"/>
              </w:rPr>
              <w:t xml:space="preserve">After 5 Years winch mounted </w:t>
            </w:r>
            <w:proofErr w:type="gramStart"/>
            <w:r w:rsidRPr="00C87B80">
              <w:rPr>
                <w:rFonts w:asciiTheme="minorHAnsi" w:eastAsiaTheme="minorEastAsia" w:hAnsiTheme="minorHAnsi" w:cstheme="minorHAnsi"/>
                <w:color w:val="auto"/>
                <w:lang w:val="en-GB" w:eastAsia="en-US"/>
              </w:rPr>
              <w:t>use ,</w:t>
            </w:r>
            <w:proofErr w:type="gramEnd"/>
            <w:r w:rsidRPr="00C87B80">
              <w:rPr>
                <w:rFonts w:asciiTheme="minorHAnsi" w:eastAsiaTheme="minorEastAsia" w:hAnsiTheme="minorHAnsi" w:cstheme="minorHAnsi"/>
                <w:color w:val="auto"/>
                <w:lang w:val="en-GB" w:eastAsia="en-US"/>
              </w:rPr>
              <w:t xml:space="preserve"> annual residual strength testing to be undertaken.</w:t>
            </w:r>
          </w:p>
        </w:tc>
      </w:tr>
      <w:tr w:rsidR="00557950" w14:paraId="0B5DF981" w14:textId="77777777" w:rsidTr="00557950">
        <w:tc>
          <w:tcPr>
            <w:tcW w:w="1980" w:type="dxa"/>
          </w:tcPr>
          <w:p w14:paraId="744A3702" w14:textId="0CD06BEF"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lastRenderedPageBreak/>
              <w:t>Methodology</w:t>
            </w:r>
          </w:p>
        </w:tc>
        <w:tc>
          <w:tcPr>
            <w:tcW w:w="7938" w:type="dxa"/>
          </w:tcPr>
          <w:p w14:paraId="5E2D4FDF" w14:textId="1BBF7EA8"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Residual strength testing and analysis by an approved service provider of a representative part of a line batch which has been in use and end cropped.</w:t>
            </w:r>
          </w:p>
        </w:tc>
      </w:tr>
      <w:tr w:rsidR="00557950" w14:paraId="41E24752" w14:textId="77777777" w:rsidTr="00557950">
        <w:tc>
          <w:tcPr>
            <w:tcW w:w="1980" w:type="dxa"/>
          </w:tcPr>
          <w:p w14:paraId="2F397506" w14:textId="62ED8124"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Usage History</w:t>
            </w:r>
          </w:p>
        </w:tc>
        <w:tc>
          <w:tcPr>
            <w:tcW w:w="7938" w:type="dxa"/>
          </w:tcPr>
          <w:p w14:paraId="4A4B32A2" w14:textId="3585DB20"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 xml:space="preserve">The history of use for each line sent for residual testing </w:t>
            </w:r>
            <w:proofErr w:type="gramStart"/>
            <w:r w:rsidRPr="00557950">
              <w:rPr>
                <w:rFonts w:asciiTheme="minorHAnsi" w:eastAsiaTheme="minorEastAsia" w:hAnsiTheme="minorHAnsi" w:cstheme="minorHAnsi"/>
                <w:color w:val="020A08"/>
                <w:lang w:val="en-GB" w:eastAsia="en-US"/>
              </w:rPr>
              <w:t>( including</w:t>
            </w:r>
            <w:proofErr w:type="gramEnd"/>
            <w:r w:rsidRPr="00557950">
              <w:rPr>
                <w:rFonts w:asciiTheme="minorHAnsi" w:eastAsiaTheme="minorEastAsia" w:hAnsiTheme="minorHAnsi" w:cstheme="minorHAnsi"/>
                <w:color w:val="020A08"/>
                <w:lang w:val="en-GB" w:eastAsia="en-US"/>
              </w:rPr>
              <w:t xml:space="preserve"> frequency and any dynamic loading events) will support future evaluation of service life expectations.</w:t>
            </w:r>
          </w:p>
        </w:tc>
      </w:tr>
      <w:tr w:rsidR="00557950" w14:paraId="316BDFEF" w14:textId="77777777" w:rsidTr="00557950">
        <w:tc>
          <w:tcPr>
            <w:tcW w:w="1980" w:type="dxa"/>
          </w:tcPr>
          <w:p w14:paraId="20D6DFCB" w14:textId="3625A75F"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Definition of minimum length</w:t>
            </w:r>
          </w:p>
        </w:tc>
        <w:tc>
          <w:tcPr>
            <w:tcW w:w="7938" w:type="dxa"/>
          </w:tcPr>
          <w:p w14:paraId="6E5441C4" w14:textId="64A6C9E0" w:rsidR="00557950" w:rsidRDefault="00557950" w:rsidP="00557950">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The minimum length of mooring line shall be 200 meters. In some circumstances and trades lines of 250 - 300 meters are required - in such cases this shall be clearly documented in the LMP. Purchased lines shall be minimum 220 meters length to allow for end cropping.</w:t>
            </w:r>
          </w:p>
        </w:tc>
      </w:tr>
    </w:tbl>
    <w:p w14:paraId="20344241" w14:textId="77777777" w:rsidR="006C1FD1" w:rsidRDefault="006C1FD1" w:rsidP="006C1FD1">
      <w:pPr>
        <w:pStyle w:val="Heading3"/>
        <w:rPr>
          <w:b/>
          <w:bCs/>
          <w:color w:val="auto"/>
          <w:sz w:val="22"/>
          <w:szCs w:val="22"/>
        </w:rPr>
      </w:pPr>
    </w:p>
    <w:p w14:paraId="0E4A579B" w14:textId="3A5D167B" w:rsidR="00D52158" w:rsidRPr="006C1FD1" w:rsidRDefault="006C1FD1" w:rsidP="006C1FD1">
      <w:pPr>
        <w:pStyle w:val="Heading3"/>
        <w:rPr>
          <w:b/>
          <w:bCs/>
          <w:color w:val="auto"/>
          <w:sz w:val="22"/>
          <w:szCs w:val="22"/>
        </w:rPr>
      </w:pPr>
      <w:bookmarkStart w:id="18" w:name="_Toc155187915"/>
      <w:r w:rsidRPr="006C1FD1">
        <w:rPr>
          <w:b/>
          <w:bCs/>
          <w:color w:val="auto"/>
          <w:sz w:val="22"/>
          <w:szCs w:val="22"/>
        </w:rPr>
        <w:t>3.4 PLANNED RETIREMENT CRITERIA POLICY</w:t>
      </w:r>
      <w:bookmarkEnd w:id="18"/>
    </w:p>
    <w:p w14:paraId="6CCB30F6" w14:textId="550F7CDF" w:rsidR="00D52158" w:rsidRDefault="00D52158" w:rsidP="00D52158">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D52158">
        <w:rPr>
          <w:rFonts w:asciiTheme="minorHAnsi" w:eastAsiaTheme="minorEastAsia" w:hAnsiTheme="minorHAnsi" w:cstheme="minorHAnsi"/>
          <w:color w:val="020A08"/>
          <w:sz w:val="22"/>
          <w:szCs w:val="22"/>
          <w:lang w:val="en-GB" w:eastAsia="en-US"/>
        </w:rPr>
        <w:t>Wire moorings have an expected minimum service life of 5 years in winch mounted use if correctly maintained, protected from damage during use, wear zone management has been undertaken and if the service life is free from excessive dynamic loading. This period can be extended when residual strength is shown to be above 75% of Ship Design MBL on an annual basis The retirement criteria is subject to ongoing analysis based on time in use of individual components on a line –by-line basis and records (a mooring hours log) is to be maintained up-to-date, including recording any mooring during severe environmental conditions for which due consideration for earlier retirement must be made.</w:t>
      </w:r>
    </w:p>
    <w:p w14:paraId="76D6382E" w14:textId="77777777" w:rsidR="00197084" w:rsidRDefault="00197084" w:rsidP="00D52158">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29E34854" w14:textId="0D9B366C" w:rsidR="00197084" w:rsidRDefault="00197084" w:rsidP="00197084">
      <w:pPr>
        <w:pStyle w:val="Heading2"/>
        <w:rPr>
          <w:b/>
          <w:bCs/>
          <w:color w:val="auto"/>
          <w:sz w:val="24"/>
          <w:szCs w:val="24"/>
        </w:rPr>
      </w:pPr>
      <w:bookmarkStart w:id="19" w:name="_Toc155187916"/>
      <w:r w:rsidRPr="00197084">
        <w:rPr>
          <w:b/>
          <w:bCs/>
          <w:color w:val="auto"/>
          <w:sz w:val="24"/>
          <w:szCs w:val="24"/>
        </w:rPr>
        <w:t xml:space="preserve">SECTION 4 </w:t>
      </w:r>
      <w:r>
        <w:rPr>
          <w:b/>
          <w:bCs/>
          <w:color w:val="auto"/>
          <w:sz w:val="24"/>
          <w:szCs w:val="24"/>
        </w:rPr>
        <w:t>–</w:t>
      </w:r>
      <w:r w:rsidRPr="00197084">
        <w:rPr>
          <w:b/>
          <w:bCs/>
          <w:color w:val="auto"/>
          <w:sz w:val="24"/>
          <w:szCs w:val="24"/>
        </w:rPr>
        <w:t xml:space="preserve"> GENERAL</w:t>
      </w:r>
      <w:bookmarkEnd w:id="19"/>
    </w:p>
    <w:p w14:paraId="17089C12" w14:textId="77777777" w:rsidR="00197084" w:rsidRPr="00197084" w:rsidRDefault="00197084" w:rsidP="00197084"/>
    <w:p w14:paraId="0F5A8673" w14:textId="41F97A21" w:rsidR="00197084" w:rsidRDefault="00197084" w:rsidP="00197084">
      <w:pPr>
        <w:pStyle w:val="Heading3"/>
        <w:rPr>
          <w:b/>
          <w:bCs/>
          <w:color w:val="auto"/>
          <w:sz w:val="22"/>
          <w:szCs w:val="22"/>
        </w:rPr>
      </w:pPr>
      <w:bookmarkStart w:id="20" w:name="_Toc155187917"/>
      <w:r w:rsidRPr="00197084">
        <w:rPr>
          <w:b/>
          <w:bCs/>
          <w:color w:val="auto"/>
          <w:sz w:val="22"/>
          <w:szCs w:val="22"/>
        </w:rPr>
        <w:t>4.1 HAZARDS AND PRECAUTIONS</w:t>
      </w:r>
      <w:bookmarkEnd w:id="20"/>
    </w:p>
    <w:p w14:paraId="1EE4ABA4" w14:textId="77777777" w:rsidR="00197084" w:rsidRPr="00197084" w:rsidRDefault="00197084" w:rsidP="00197084">
      <w:pPr>
        <w:pStyle w:val="NormalWeb"/>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The publications Effective Mooring (3rd Ed.) and COSWP are to be consulted for comprehensive guidance on safe mooring. Vessels management are to be familiar with all the requirements contained in the latest edition of OCIMF – Mooring Equipment Guidelines (MEG).</w:t>
      </w:r>
    </w:p>
    <w:p w14:paraId="2CBB6CEB" w14:textId="77777777" w:rsidR="00197084" w:rsidRPr="00197084" w:rsidRDefault="00197084" w:rsidP="00197084">
      <w:pPr>
        <w:pStyle w:val="NormalWeb"/>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Mooring and unmooring operations, including tug line handling, are dangerous operations. It is important that everyone concerned is fully aware of the HAZARDS and takes appropriate precautions to PREVENT ACCIDENTS. Good ship mooring management requires a thorough knowledge of mooring principles as well as knowledge about the safe operation of the equipment on board. Such operations must be carried out under the instructions of a responsible and experienced officer who has direct contact with the bridge. Proper precautions must be </w:t>
      </w:r>
      <w:proofErr w:type="gramStart"/>
      <w:r w:rsidRPr="00197084">
        <w:rPr>
          <w:rFonts w:asciiTheme="minorHAnsi" w:eastAsiaTheme="minorEastAsia" w:hAnsiTheme="minorHAnsi" w:cstheme="minorHAnsi"/>
          <w:color w:val="020A08"/>
          <w:sz w:val="22"/>
          <w:szCs w:val="22"/>
          <w:lang w:val="en-GB" w:eastAsia="en-US"/>
        </w:rPr>
        <w:t>observed at all times</w:t>
      </w:r>
      <w:proofErr w:type="gramEnd"/>
      <w:r w:rsidRPr="00197084">
        <w:rPr>
          <w:rFonts w:asciiTheme="minorHAnsi" w:eastAsiaTheme="minorEastAsia" w:hAnsiTheme="minorHAnsi" w:cstheme="minorHAnsi"/>
          <w:color w:val="020A08"/>
          <w:sz w:val="22"/>
          <w:szCs w:val="22"/>
          <w:lang w:val="en-GB" w:eastAsia="en-US"/>
        </w:rPr>
        <w:t xml:space="preserve"> so as to prevent accidents. The following are some simple but important notes of guidance:</w:t>
      </w:r>
    </w:p>
    <w:p w14:paraId="2D7F5E9D"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Identify and assess risks with the aim to mitigate, control or eliminate the likelihood of </w:t>
      </w:r>
      <w:proofErr w:type="gramStart"/>
      <w:r w:rsidRPr="00197084">
        <w:rPr>
          <w:rFonts w:asciiTheme="minorHAnsi" w:eastAsiaTheme="minorEastAsia" w:hAnsiTheme="minorHAnsi" w:cstheme="minorHAnsi"/>
          <w:color w:val="020A08"/>
          <w:sz w:val="22"/>
          <w:szCs w:val="22"/>
          <w:lang w:val="en-GB" w:eastAsia="en-US"/>
        </w:rPr>
        <w:t>accident .</w:t>
      </w:r>
      <w:proofErr w:type="gramEnd"/>
      <w:r w:rsidRPr="00197084">
        <w:rPr>
          <w:rFonts w:asciiTheme="minorHAnsi" w:eastAsiaTheme="minorEastAsia" w:hAnsiTheme="minorHAnsi" w:cstheme="minorHAnsi"/>
          <w:color w:val="020A08"/>
          <w:sz w:val="22"/>
          <w:szCs w:val="22"/>
          <w:lang w:val="en-GB" w:eastAsia="en-US"/>
        </w:rPr>
        <w:t xml:space="preserve"> See Part E.</w:t>
      </w:r>
    </w:p>
    <w:p w14:paraId="0A5D7438"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Monitor the condition of mooring equipment at specified intervals within the PMS and recommended by Makers, for efficient maintenance and retirement of the mooring lines.</w:t>
      </w:r>
    </w:p>
    <w:p w14:paraId="3E405140"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Establish procedures for evaluating and managing changes to operations, procedures, ship’s equipment or personnel to ensure that safety and environmental standards are not compromised.</w:t>
      </w:r>
    </w:p>
    <w:p w14:paraId="4479D3F9"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Ensure mooring operations and design of new ships are in line with the applicable requirements.</w:t>
      </w:r>
    </w:p>
    <w:p w14:paraId="10C5DB7D"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Always use appropriate Personal Protective Equipment including safety helmets, safety shoes and gloves.</w:t>
      </w:r>
    </w:p>
    <w:p w14:paraId="118210B2"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Stand clear of all lines when under </w:t>
      </w:r>
      <w:proofErr w:type="gramStart"/>
      <w:r w:rsidRPr="00197084">
        <w:rPr>
          <w:rFonts w:asciiTheme="minorHAnsi" w:eastAsiaTheme="minorEastAsia" w:hAnsiTheme="minorHAnsi" w:cstheme="minorHAnsi"/>
          <w:color w:val="020A08"/>
          <w:sz w:val="22"/>
          <w:szCs w:val="22"/>
          <w:lang w:val="en-GB" w:eastAsia="en-US"/>
        </w:rPr>
        <w:t>load .</w:t>
      </w:r>
      <w:proofErr w:type="gramEnd"/>
      <w:r w:rsidRPr="00197084">
        <w:rPr>
          <w:rFonts w:asciiTheme="minorHAnsi" w:eastAsiaTheme="minorEastAsia" w:hAnsiTheme="minorHAnsi" w:cstheme="minorHAnsi"/>
          <w:color w:val="020A08"/>
          <w:sz w:val="22"/>
          <w:szCs w:val="22"/>
          <w:lang w:val="en-GB" w:eastAsia="en-US"/>
        </w:rPr>
        <w:t xml:space="preserve"> Be clearly aware of the hazard of ‘snap back’.</w:t>
      </w:r>
    </w:p>
    <w:p w14:paraId="45C73EAD"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See Marine Operations: Mooring 3.13.2</w:t>
      </w:r>
    </w:p>
    <w:p w14:paraId="07BC4DAA"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Always ensure that a winch operator can see the person in charge.</w:t>
      </w:r>
    </w:p>
    <w:p w14:paraId="5DFC2BED"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lastRenderedPageBreak/>
        <w:t>Do not leave winches or windlasses running unattended.</w:t>
      </w:r>
    </w:p>
    <w:p w14:paraId="2E2E13A4"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Mooring areas are to be free from obstructions and litter and must be adequately illuminated at night.</w:t>
      </w:r>
    </w:p>
    <w:p w14:paraId="38B44DAD" w14:textId="77777777" w:rsidR="00197084" w:rsidRPr="00197084" w:rsidRDefault="00197084" w:rsidP="00197084">
      <w:pPr>
        <w:pStyle w:val="NormalWeb"/>
        <w:numPr>
          <w:ilvl w:val="0"/>
          <w:numId w:val="49"/>
        </w:numPr>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Working areas around the mooring winches, bitts and rollers shall have a clearly defined non-slip surface.</w:t>
      </w:r>
    </w:p>
    <w:p w14:paraId="656F8BDD" w14:textId="03557EC5"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The Master shall ensure that the mooring operation is planned well in advance of berthing, and that the personnel in charge of the mooring station fully understand what will be required. This includes mooring operations to berths, conventional mooring buoys, single buoy moorings (SBMs) or single point moorings (SPMs). The procedures for mooring the vessel should be agreed between the Master and the Pilot, or Berthing Master. Mooring arrangements are to be discussed with and understood by all officers and crew involved. Pre-operation </w:t>
      </w:r>
      <w:proofErr w:type="gramStart"/>
      <w:r w:rsidRPr="00197084">
        <w:rPr>
          <w:rFonts w:asciiTheme="minorHAnsi" w:eastAsiaTheme="minorEastAsia" w:hAnsiTheme="minorHAnsi" w:cstheme="minorHAnsi"/>
          <w:color w:val="020A08"/>
          <w:sz w:val="22"/>
          <w:szCs w:val="22"/>
          <w:lang w:val="en-GB" w:eastAsia="en-US"/>
        </w:rPr>
        <w:t>tool box</w:t>
      </w:r>
      <w:proofErr w:type="gramEnd"/>
      <w:r w:rsidRPr="00197084">
        <w:rPr>
          <w:rFonts w:asciiTheme="minorHAnsi" w:eastAsiaTheme="minorEastAsia" w:hAnsiTheme="minorHAnsi" w:cstheme="minorHAnsi"/>
          <w:color w:val="020A08"/>
          <w:sz w:val="22"/>
          <w:szCs w:val="22"/>
          <w:lang w:val="en-GB" w:eastAsia="en-US"/>
        </w:rPr>
        <w:t xml:space="preserve"> talks are to be held prior to any mooring operation. A pre-arrival meeting shall be held inclusive of routine risk assessment review and training sessions conducted involving all mooring personnel to ensure that mooring arrangements are operated to ensure the safety of vessel personnel. Clear instructions and distribution of duties/responsibilities shall be given ensuring effective supervision during the operation.</w:t>
      </w:r>
    </w:p>
    <w:p w14:paraId="7DCFE5D8" w14:textId="77777777"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53151240" w14:textId="1F942CC8" w:rsidR="00197084" w:rsidRDefault="00197084" w:rsidP="00197084">
      <w:pPr>
        <w:pStyle w:val="Heading3"/>
        <w:rPr>
          <w:b/>
          <w:bCs/>
          <w:color w:val="auto"/>
          <w:sz w:val="22"/>
          <w:szCs w:val="22"/>
        </w:rPr>
      </w:pPr>
      <w:bookmarkStart w:id="21" w:name="_Toc155187918"/>
      <w:r w:rsidRPr="00197084">
        <w:rPr>
          <w:b/>
          <w:bCs/>
          <w:color w:val="auto"/>
          <w:sz w:val="22"/>
          <w:szCs w:val="22"/>
        </w:rPr>
        <w:t>4.2 OPERATORS SMS AND SHIP HSE PROCEDURES</w:t>
      </w:r>
      <w:bookmarkEnd w:id="21"/>
    </w:p>
    <w:p w14:paraId="2CF1AB60" w14:textId="77777777" w:rsidR="00197084" w:rsidRPr="00197084" w:rsidRDefault="00197084" w:rsidP="00197084"/>
    <w:p w14:paraId="228F518C" w14:textId="6A6A0401"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Mooring procedures are detailed in V.MS: Marine Operations: Mooring 3.13 which are to be referred to in </w:t>
      </w:r>
      <w:proofErr w:type="spellStart"/>
      <w:r w:rsidRPr="00197084">
        <w:rPr>
          <w:rFonts w:asciiTheme="minorHAnsi" w:eastAsiaTheme="minorEastAsia" w:hAnsiTheme="minorHAnsi" w:cstheme="minorHAnsi"/>
          <w:color w:val="020A08"/>
          <w:sz w:val="22"/>
          <w:szCs w:val="22"/>
          <w:lang w:val="en-GB" w:eastAsia="en-US"/>
        </w:rPr>
        <w:t>conjuction</w:t>
      </w:r>
      <w:proofErr w:type="spellEnd"/>
      <w:r w:rsidRPr="00197084">
        <w:rPr>
          <w:rFonts w:asciiTheme="minorHAnsi" w:eastAsiaTheme="minorEastAsia" w:hAnsiTheme="minorHAnsi" w:cstheme="minorHAnsi"/>
          <w:color w:val="020A08"/>
          <w:sz w:val="22"/>
          <w:szCs w:val="22"/>
          <w:lang w:val="en-GB" w:eastAsia="en-US"/>
        </w:rPr>
        <w:t xml:space="preserve"> with this Mooring Safety Management </w:t>
      </w:r>
      <w:proofErr w:type="gramStart"/>
      <w:r w:rsidRPr="00197084">
        <w:rPr>
          <w:rFonts w:asciiTheme="minorHAnsi" w:eastAsiaTheme="minorEastAsia" w:hAnsiTheme="minorHAnsi" w:cstheme="minorHAnsi"/>
          <w:color w:val="020A08"/>
          <w:sz w:val="22"/>
          <w:szCs w:val="22"/>
          <w:lang w:val="en-GB" w:eastAsia="en-US"/>
        </w:rPr>
        <w:t>Plan .</w:t>
      </w:r>
      <w:proofErr w:type="gramEnd"/>
    </w:p>
    <w:p w14:paraId="2D4EE5EC" w14:textId="77777777"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151B2F93" w14:textId="67614848" w:rsidR="00197084" w:rsidRPr="00197084" w:rsidRDefault="00197084" w:rsidP="00197084">
      <w:pPr>
        <w:pStyle w:val="Heading3"/>
        <w:rPr>
          <w:b/>
          <w:bCs/>
          <w:color w:val="auto"/>
          <w:sz w:val="22"/>
          <w:szCs w:val="22"/>
        </w:rPr>
      </w:pPr>
      <w:bookmarkStart w:id="22" w:name="_Toc155187919"/>
      <w:r w:rsidRPr="00197084">
        <w:rPr>
          <w:b/>
          <w:bCs/>
          <w:color w:val="auto"/>
          <w:sz w:val="22"/>
          <w:szCs w:val="22"/>
        </w:rPr>
        <w:t>4.3 TRAINING AND COMPETENCE REQUIREMENTS</w:t>
      </w:r>
      <w:bookmarkEnd w:id="22"/>
    </w:p>
    <w:p w14:paraId="4EFCD60B" w14:textId="77777777" w:rsidR="00197084" w:rsidRPr="00197084" w:rsidRDefault="00197084" w:rsidP="00197084">
      <w:pPr>
        <w:pStyle w:val="NormalWeb"/>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Mooring equipment must be operated by competent persons who have been fully familiarised with the equipment and its operation so that excessive loads do not arise on moorings. Ratings involved in mooring operations shall hold certificates to Able Seafarer deck standard (STCW 11/5) and shall have experience participating in mooring operations. Any inexperienced rating or cadet who has not previously participated in mooring operations shall be carefully supervised after additional training in the </w:t>
      </w:r>
      <w:proofErr w:type="gramStart"/>
      <w:r w:rsidRPr="00197084">
        <w:rPr>
          <w:rFonts w:asciiTheme="minorHAnsi" w:eastAsiaTheme="minorEastAsia" w:hAnsiTheme="minorHAnsi" w:cstheme="minorHAnsi"/>
          <w:color w:val="020A08"/>
          <w:sz w:val="22"/>
          <w:szCs w:val="22"/>
          <w:lang w:val="en-GB" w:eastAsia="en-US"/>
        </w:rPr>
        <w:t>vessels</w:t>
      </w:r>
      <w:proofErr w:type="gramEnd"/>
      <w:r w:rsidRPr="00197084">
        <w:rPr>
          <w:rFonts w:asciiTheme="minorHAnsi" w:eastAsiaTheme="minorEastAsia" w:hAnsiTheme="minorHAnsi" w:cstheme="minorHAnsi"/>
          <w:color w:val="020A08"/>
          <w:sz w:val="22"/>
          <w:szCs w:val="22"/>
          <w:lang w:val="en-GB" w:eastAsia="en-US"/>
        </w:rPr>
        <w:t xml:space="preserve"> procedures. Any third party / terminal personnel, including their Supervisor(s), participating in mooring operations on board shall also be subject to the </w:t>
      </w:r>
      <w:proofErr w:type="gramStart"/>
      <w:r w:rsidRPr="00197084">
        <w:rPr>
          <w:rFonts w:asciiTheme="minorHAnsi" w:eastAsiaTheme="minorEastAsia" w:hAnsiTheme="minorHAnsi" w:cstheme="minorHAnsi"/>
          <w:color w:val="020A08"/>
          <w:sz w:val="22"/>
          <w:szCs w:val="22"/>
          <w:lang w:val="en-GB" w:eastAsia="en-US"/>
        </w:rPr>
        <w:t>tool box</w:t>
      </w:r>
      <w:proofErr w:type="gramEnd"/>
      <w:r w:rsidRPr="00197084">
        <w:rPr>
          <w:rFonts w:asciiTheme="minorHAnsi" w:eastAsiaTheme="minorEastAsia" w:hAnsiTheme="minorHAnsi" w:cstheme="minorHAnsi"/>
          <w:color w:val="020A08"/>
          <w:sz w:val="22"/>
          <w:szCs w:val="22"/>
          <w:lang w:val="en-GB" w:eastAsia="en-US"/>
        </w:rPr>
        <w:t xml:space="preserve"> talk regarding the operation and instructed in the vessels safe mooring procedures and the relevant control measures. Such personnel shall remain under the overall control of the officer in charge of the mooring station team.</w:t>
      </w:r>
    </w:p>
    <w:p w14:paraId="5004B8C5" w14:textId="722B659D"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It should be ensured that everyone on board knows, and is confident with, how the ship is moored. The responsible officer should continuously monitor and evaluate the performance of crew members on mooring operations so that training can be refined as found necessary. New crew members on board must be familiarized and instructed accordingly on the mooring operations conducted. It must be ensured that crew members responsible for mooring operations well understand their duties and responsibilities. Training techniques </w:t>
      </w:r>
      <w:proofErr w:type="gramStart"/>
      <w:r w:rsidRPr="00197084">
        <w:rPr>
          <w:rFonts w:asciiTheme="minorHAnsi" w:eastAsiaTheme="minorEastAsia" w:hAnsiTheme="minorHAnsi" w:cstheme="minorHAnsi"/>
          <w:color w:val="020A08"/>
          <w:sz w:val="22"/>
          <w:szCs w:val="22"/>
          <w:lang w:val="en-GB" w:eastAsia="en-US"/>
        </w:rPr>
        <w:t>( including</w:t>
      </w:r>
      <w:proofErr w:type="gramEnd"/>
      <w:r w:rsidRPr="00197084">
        <w:rPr>
          <w:rFonts w:asciiTheme="minorHAnsi" w:eastAsiaTheme="minorEastAsia" w:hAnsiTheme="minorHAnsi" w:cstheme="minorHAnsi"/>
          <w:color w:val="020A08"/>
          <w:sz w:val="22"/>
          <w:szCs w:val="22"/>
          <w:lang w:val="en-GB" w:eastAsia="en-US"/>
        </w:rPr>
        <w:t xml:space="preserve"> CBT training) should be revisited, reviewed and updated constantly with the aim to ensure that trainees comprehend the safety steps to be followed during the mooring operation.</w:t>
      </w:r>
    </w:p>
    <w:p w14:paraId="3C51E38B" w14:textId="77777777"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50F9BAC2" w14:textId="5CA51FEC" w:rsidR="00197084" w:rsidRDefault="00197084" w:rsidP="00197084">
      <w:pPr>
        <w:pStyle w:val="Heading3"/>
        <w:rPr>
          <w:b/>
          <w:bCs/>
          <w:color w:val="auto"/>
          <w:sz w:val="22"/>
          <w:szCs w:val="22"/>
        </w:rPr>
      </w:pPr>
      <w:bookmarkStart w:id="23" w:name="_Toc155187920"/>
      <w:r w:rsidRPr="00197084">
        <w:rPr>
          <w:b/>
          <w:bCs/>
          <w:color w:val="auto"/>
          <w:sz w:val="22"/>
          <w:szCs w:val="22"/>
        </w:rPr>
        <w:t>4.4 ROLES AND RESPONSIBILITIES</w:t>
      </w:r>
      <w:bookmarkEnd w:id="23"/>
    </w:p>
    <w:p w14:paraId="177E77BA" w14:textId="77777777" w:rsidR="00197084" w:rsidRPr="00197084" w:rsidRDefault="00197084" w:rsidP="00197084">
      <w:pPr>
        <w:pStyle w:val="NormalWeb"/>
        <w:spacing w:before="120" w:after="12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 xml:space="preserve">During mooring operations there must be sufficient personnel at each mooring station to carry out the operation safely and effectively. The Master is in overall charge of all mooring operations whilst </w:t>
      </w:r>
      <w:proofErr w:type="gramStart"/>
      <w:r w:rsidRPr="00197084">
        <w:rPr>
          <w:rFonts w:asciiTheme="minorHAnsi" w:eastAsiaTheme="minorEastAsia" w:hAnsiTheme="minorHAnsi" w:cstheme="minorHAnsi"/>
          <w:color w:val="020A08"/>
          <w:sz w:val="22"/>
          <w:szCs w:val="22"/>
          <w:lang w:val="en-GB" w:eastAsia="en-US"/>
        </w:rPr>
        <w:t>taking into account</w:t>
      </w:r>
      <w:proofErr w:type="gramEnd"/>
      <w:r w:rsidRPr="00197084">
        <w:rPr>
          <w:rFonts w:asciiTheme="minorHAnsi" w:eastAsiaTheme="minorEastAsia" w:hAnsiTheme="minorHAnsi" w:cstheme="minorHAnsi"/>
          <w:color w:val="020A08"/>
          <w:sz w:val="22"/>
          <w:szCs w:val="22"/>
          <w:lang w:val="en-GB" w:eastAsia="en-US"/>
        </w:rPr>
        <w:t xml:space="preserve"> advice given by Pilots and Terminal representatives. A deck officer shall be designated in charge of each mooring team. A mooring team shall consist of a deck officer and a minimum of three qualified ratings. Vessels less than 8,000 GRT could have a minimum of 2 deck ratings assigned, provided the vessels mooring </w:t>
      </w:r>
      <w:r w:rsidRPr="00197084">
        <w:rPr>
          <w:rFonts w:asciiTheme="minorHAnsi" w:eastAsiaTheme="minorEastAsia" w:hAnsiTheme="minorHAnsi" w:cstheme="minorHAnsi"/>
          <w:color w:val="020A08"/>
          <w:sz w:val="22"/>
          <w:szCs w:val="22"/>
          <w:lang w:val="en-GB" w:eastAsia="en-US"/>
        </w:rPr>
        <w:lastRenderedPageBreak/>
        <w:t>equipment removes the need for excess manual handling, vessels less than 5,000 GRT shall have 2 deck ratings assigned to each team.</w:t>
      </w:r>
    </w:p>
    <w:p w14:paraId="6AA99DAF" w14:textId="16A22119" w:rsidR="00197084" w:rsidRDefault="00197084"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197084">
        <w:rPr>
          <w:rFonts w:asciiTheme="minorHAnsi" w:eastAsiaTheme="minorEastAsia" w:hAnsiTheme="minorHAnsi" w:cstheme="minorHAnsi"/>
          <w:color w:val="020A08"/>
          <w:sz w:val="22"/>
          <w:szCs w:val="22"/>
          <w:lang w:val="en-GB" w:eastAsia="en-US"/>
        </w:rPr>
        <w:t>Sufficient personnel shall be kept on board to monitor and safely tend moorings as required by the circumstances of the port.</w:t>
      </w:r>
    </w:p>
    <w:p w14:paraId="7B737FF7" w14:textId="77777777" w:rsidR="00A86E9C" w:rsidRDefault="00A86E9C"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6DFADF85" w14:textId="77777777" w:rsidR="00A86E9C" w:rsidRPr="00E15840" w:rsidRDefault="00A86E9C" w:rsidP="00E15840">
      <w:pPr>
        <w:pStyle w:val="Heading1"/>
        <w:spacing w:line="276" w:lineRule="auto"/>
        <w:jc w:val="both"/>
        <w:rPr>
          <w:b/>
          <w:bCs/>
          <w:color w:val="auto"/>
          <w:sz w:val="24"/>
          <w:szCs w:val="24"/>
        </w:rPr>
      </w:pPr>
      <w:bookmarkStart w:id="24" w:name="_Toc155187921"/>
      <w:r w:rsidRPr="00A86E9C">
        <w:rPr>
          <w:b/>
          <w:bCs/>
          <w:color w:val="auto"/>
          <w:sz w:val="24"/>
          <w:szCs w:val="24"/>
        </w:rPr>
        <w:t>SYNTHETIC MOORING ROPES</w:t>
      </w:r>
      <w:bookmarkEnd w:id="24"/>
    </w:p>
    <w:p w14:paraId="0F79F7AF" w14:textId="77777777" w:rsidR="00A86E9C" w:rsidRPr="00A86E9C" w:rsidRDefault="00A86E9C" w:rsidP="00A86E9C">
      <w:pPr>
        <w:rPr>
          <w:rFonts w:asciiTheme="majorHAnsi" w:eastAsiaTheme="majorEastAsia" w:hAnsiTheme="majorHAnsi" w:cstheme="majorBidi"/>
          <w:b/>
          <w:bCs/>
        </w:rPr>
      </w:pPr>
    </w:p>
    <w:p w14:paraId="4C5DEB86" w14:textId="28D684BA" w:rsidR="00A86E9C" w:rsidRDefault="00A86E9C" w:rsidP="00A86E9C">
      <w:pPr>
        <w:pStyle w:val="Heading2"/>
        <w:rPr>
          <w:b/>
          <w:bCs/>
          <w:color w:val="auto"/>
          <w:sz w:val="24"/>
          <w:szCs w:val="24"/>
        </w:rPr>
      </w:pPr>
      <w:bookmarkStart w:id="25" w:name="_Toc155187922"/>
      <w:r w:rsidRPr="00A86E9C">
        <w:rPr>
          <w:b/>
          <w:bCs/>
          <w:color w:val="auto"/>
          <w:sz w:val="24"/>
          <w:szCs w:val="24"/>
        </w:rPr>
        <w:t xml:space="preserve">SECTION 1 </w:t>
      </w:r>
      <w:r>
        <w:rPr>
          <w:b/>
          <w:bCs/>
          <w:color w:val="auto"/>
          <w:sz w:val="24"/>
          <w:szCs w:val="24"/>
        </w:rPr>
        <w:t>–</w:t>
      </w:r>
      <w:r w:rsidRPr="00A86E9C">
        <w:rPr>
          <w:b/>
          <w:bCs/>
          <w:color w:val="auto"/>
          <w:sz w:val="24"/>
          <w:szCs w:val="24"/>
        </w:rPr>
        <w:t xml:space="preserve"> MAINTENANCE</w:t>
      </w:r>
      <w:bookmarkEnd w:id="25"/>
    </w:p>
    <w:p w14:paraId="78914C8D" w14:textId="77777777" w:rsidR="00A86E9C" w:rsidRPr="00A86E9C" w:rsidRDefault="00A86E9C" w:rsidP="00A86E9C"/>
    <w:p w14:paraId="4A215769" w14:textId="74CFE651" w:rsidR="00A86E9C" w:rsidRPr="00A86E9C" w:rsidRDefault="00A86E9C" w:rsidP="00A86E9C">
      <w:pPr>
        <w:pStyle w:val="Heading3"/>
        <w:rPr>
          <w:b/>
          <w:bCs/>
          <w:color w:val="auto"/>
          <w:sz w:val="22"/>
          <w:szCs w:val="22"/>
        </w:rPr>
      </w:pPr>
      <w:bookmarkStart w:id="26" w:name="_Toc155187923"/>
      <w:r w:rsidRPr="00A86E9C">
        <w:rPr>
          <w:b/>
          <w:bCs/>
          <w:color w:val="auto"/>
          <w:sz w:val="22"/>
          <w:szCs w:val="22"/>
        </w:rPr>
        <w:t>1.1 LINE INSTALLATION</w:t>
      </w:r>
      <w:bookmarkEnd w:id="26"/>
    </w:p>
    <w:p w14:paraId="7C2327EA"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Methodology for use and handling of synthetic mooring lines:</w:t>
      </w:r>
    </w:p>
    <w:p w14:paraId="215C020A"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Conventional synthetic materials used for fibre lines are </w:t>
      </w:r>
      <w:proofErr w:type="gramStart"/>
      <w:r w:rsidRPr="00A86E9C">
        <w:rPr>
          <w:rFonts w:asciiTheme="minorHAnsi" w:eastAsiaTheme="minorEastAsia" w:hAnsiTheme="minorHAnsi" w:cstheme="minorHAnsi"/>
          <w:color w:val="020A08"/>
          <w:sz w:val="22"/>
          <w:szCs w:val="22"/>
          <w:lang w:val="en-GB" w:eastAsia="en-US"/>
        </w:rPr>
        <w:t>polyester ,</w:t>
      </w:r>
      <w:proofErr w:type="gramEnd"/>
      <w:r w:rsidRPr="00A86E9C">
        <w:rPr>
          <w:rFonts w:asciiTheme="minorHAnsi" w:eastAsiaTheme="minorEastAsia" w:hAnsiTheme="minorHAnsi" w:cstheme="minorHAnsi"/>
          <w:color w:val="020A08"/>
          <w:sz w:val="22"/>
          <w:szCs w:val="22"/>
          <w:lang w:val="en-GB" w:eastAsia="en-US"/>
        </w:rPr>
        <w:t xml:space="preserve"> nylon (polyamide) , polypropylene and polyethylene . Some lines have mixed combinations of these materials. Pure polypropylene lines are not to be used on tankers. The LDBF of mooring lines should be 100 -105% of the ships design MBL. Nylon lines LDBF are to be break tested when wet since they do not generally fully dry to their original construction state. Manufacturer guidance is to be consulted to ensure the line is installed in accordance with manufacturer recommendations. When removing a new line from a coil the coil should be positioned horizontally and allowed to freely rotate to avoid inducing twist or kinks into the line. Lines must be coiled according to their lay. Lines installed on winches should have a moderate, safely </w:t>
      </w:r>
      <w:proofErr w:type="gramStart"/>
      <w:r w:rsidRPr="00A86E9C">
        <w:rPr>
          <w:rFonts w:asciiTheme="minorHAnsi" w:eastAsiaTheme="minorEastAsia" w:hAnsiTheme="minorHAnsi" w:cstheme="minorHAnsi"/>
          <w:color w:val="020A08"/>
          <w:sz w:val="22"/>
          <w:szCs w:val="22"/>
          <w:lang w:val="en-GB" w:eastAsia="en-US"/>
        </w:rPr>
        <w:t>applied ,</w:t>
      </w:r>
      <w:proofErr w:type="gramEnd"/>
      <w:r w:rsidRPr="00A86E9C">
        <w:rPr>
          <w:rFonts w:asciiTheme="minorHAnsi" w:eastAsiaTheme="minorEastAsia" w:hAnsiTheme="minorHAnsi" w:cstheme="minorHAnsi"/>
          <w:color w:val="020A08"/>
          <w:sz w:val="22"/>
          <w:szCs w:val="22"/>
          <w:lang w:val="en-GB" w:eastAsia="en-US"/>
        </w:rPr>
        <w:t xml:space="preserve"> back tension and the drum packed carefully to avoid burying into lower layers on the drum. The line end / eye is to be secured to the winch drum according to the means provided by the manufacturer of the winch. Where split drums are used sufficient turns on a single layer are to be maintained on the working drum to avoid tension on the storage part of the drum.</w:t>
      </w:r>
    </w:p>
    <w:p w14:paraId="2B882E8C" w14:textId="2E300BD6"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b/>
          <w:bCs/>
          <w:color w:val="020A08"/>
          <w:sz w:val="22"/>
          <w:szCs w:val="22"/>
          <w:lang w:val="en-GB" w:eastAsia="en-US"/>
        </w:rPr>
        <w:t>For synthetic mooring ropes the recommended minimum number of turns to be maintained on the tension drum when the ship is alongside is six (Marine Ops 3.13.5)</w:t>
      </w:r>
      <w:r>
        <w:rPr>
          <w:rFonts w:asciiTheme="minorHAnsi" w:eastAsiaTheme="minorEastAsia" w:hAnsiTheme="minorHAnsi" w:cstheme="minorHAnsi"/>
          <w:b/>
          <w:bCs/>
          <w:color w:val="020A08"/>
          <w:sz w:val="22"/>
          <w:szCs w:val="22"/>
          <w:lang w:val="en-GB" w:eastAsia="en-US"/>
        </w:rPr>
        <w:t xml:space="preserve"> </w:t>
      </w:r>
      <w:r w:rsidRPr="00A86E9C">
        <w:rPr>
          <w:rFonts w:asciiTheme="minorHAnsi" w:eastAsiaTheme="minorEastAsia" w:hAnsiTheme="minorHAnsi" w:cstheme="minorHAnsi"/>
          <w:b/>
          <w:bCs/>
          <w:color w:val="FF0000"/>
          <w:sz w:val="22"/>
          <w:szCs w:val="22"/>
          <w:lang w:val="en-GB" w:eastAsia="en-US"/>
        </w:rPr>
        <w:t xml:space="preserve">/// </w:t>
      </w:r>
      <w:proofErr w:type="gramStart"/>
      <w:r w:rsidRPr="00A86E9C">
        <w:rPr>
          <w:rFonts w:asciiTheme="minorHAnsi" w:eastAsiaTheme="minorEastAsia" w:hAnsiTheme="minorHAnsi" w:cstheme="minorHAnsi"/>
          <w:b/>
          <w:bCs/>
          <w:color w:val="FF0000"/>
          <w:sz w:val="22"/>
          <w:szCs w:val="22"/>
          <w:lang w:val="en-GB" w:eastAsia="en-US"/>
        </w:rPr>
        <w:t>offshore?/</w:t>
      </w:r>
      <w:proofErr w:type="gramEnd"/>
      <w:r w:rsidRPr="00A86E9C">
        <w:rPr>
          <w:rFonts w:asciiTheme="minorHAnsi" w:eastAsiaTheme="minorEastAsia" w:hAnsiTheme="minorHAnsi" w:cstheme="minorHAnsi"/>
          <w:b/>
          <w:bCs/>
          <w:color w:val="FF0000"/>
          <w:sz w:val="22"/>
          <w:szCs w:val="22"/>
          <w:lang w:val="en-GB" w:eastAsia="en-US"/>
        </w:rPr>
        <w:t xml:space="preserve">// </w:t>
      </w:r>
      <w:r w:rsidRPr="00A86E9C">
        <w:rPr>
          <w:rFonts w:asciiTheme="minorHAnsi" w:eastAsiaTheme="minorEastAsia" w:hAnsiTheme="minorHAnsi" w:cstheme="minorHAnsi"/>
          <w:b/>
          <w:bCs/>
          <w:color w:val="020A08"/>
          <w:sz w:val="22"/>
          <w:szCs w:val="22"/>
          <w:lang w:val="en-GB" w:eastAsia="en-US"/>
        </w:rPr>
        <w:t>.</w:t>
      </w:r>
      <w:r w:rsidRPr="00A86E9C">
        <w:rPr>
          <w:rFonts w:asciiTheme="minorHAnsi" w:eastAsiaTheme="minorEastAsia" w:hAnsiTheme="minorHAnsi" w:cstheme="minorHAnsi"/>
          <w:color w:val="020A08"/>
          <w:sz w:val="22"/>
          <w:szCs w:val="22"/>
          <w:lang w:val="en-GB" w:eastAsia="en-US"/>
        </w:rPr>
        <w:t xml:space="preserve"> Manufacturers recommendations shall also be considered and where these require more turns this shall be detailed within the ship's LMP.</w:t>
      </w:r>
    </w:p>
    <w:p w14:paraId="226E78B8"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
    <w:p w14:paraId="0319E5BE"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When handling synthetic lines that require stoppering off and making fast to bitts the mooring personnel must be effectively trained in line handling and the risks associated with this process. Stoppers are recommended to be of polyester material and are to be used in a double line configuration. Line handlers are to stand back and grasp the line at least one meter from the drum or bitt, to avoid being drawn into the drum or bitt should the line surge.</w:t>
      </w:r>
    </w:p>
    <w:p w14:paraId="7CAF986E" w14:textId="034B2DE3" w:rsidR="00A86E9C" w:rsidRDefault="00A86E9C" w:rsidP="00A86E9C">
      <w:pPr>
        <w:pStyle w:val="Heading3"/>
        <w:rPr>
          <w:b/>
          <w:bCs/>
          <w:color w:val="auto"/>
          <w:sz w:val="22"/>
          <w:szCs w:val="22"/>
        </w:rPr>
      </w:pPr>
      <w:bookmarkStart w:id="27" w:name="_Toc155187924"/>
      <w:r w:rsidRPr="00A86E9C">
        <w:rPr>
          <w:b/>
          <w:bCs/>
          <w:color w:val="auto"/>
          <w:sz w:val="22"/>
          <w:szCs w:val="22"/>
        </w:rPr>
        <w:t>1.2 STORAGE</w:t>
      </w:r>
      <w:bookmarkEnd w:id="27"/>
    </w:p>
    <w:p w14:paraId="7777BE47" w14:textId="559CC97F"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New lines not in service are to be stored in a rope locker or suitable covered storage location. Store lines in a clean and dry environment, under mild environmental conditions (avoid storage in high temperatures) and away from direct sunlight. Synthetic lines are susceptible to the </w:t>
      </w:r>
      <w:proofErr w:type="gramStart"/>
      <w:r w:rsidRPr="00A86E9C">
        <w:rPr>
          <w:rFonts w:asciiTheme="minorHAnsi" w:eastAsiaTheme="minorEastAsia" w:hAnsiTheme="minorHAnsi" w:cstheme="minorHAnsi"/>
          <w:color w:val="020A08"/>
          <w:sz w:val="22"/>
          <w:szCs w:val="22"/>
          <w:lang w:val="en-GB" w:eastAsia="en-US"/>
        </w:rPr>
        <w:t>ultra violet</w:t>
      </w:r>
      <w:proofErr w:type="gramEnd"/>
      <w:r w:rsidRPr="00A86E9C">
        <w:rPr>
          <w:rFonts w:asciiTheme="minorHAnsi" w:eastAsiaTheme="minorEastAsia" w:hAnsiTheme="minorHAnsi" w:cstheme="minorHAnsi"/>
          <w:color w:val="020A08"/>
          <w:sz w:val="22"/>
          <w:szCs w:val="22"/>
          <w:lang w:val="en-GB" w:eastAsia="en-US"/>
        </w:rPr>
        <w:t xml:space="preserve"> rays of the sun and should be stowed away or covered with waterproof covers if not in use for a period of time. Store the ropes away from heat generating sources and acid (especially sulfuric acid) and alkaline environment. The rope must not make any direct contact with the deck and must have air flow around it, however, protected in such a manner that it will not be exposed to any accidental damage. If stored on deck they should be stored on pallets away from direct heat and sunlight and covered under tarpaulins. The pallets must not be in standing water. Ropes kept on winch drums or storage reels for any length of time are also to be covered with tarpaulins to protect from sunlight, </w:t>
      </w:r>
      <w:r w:rsidRPr="00A86E9C">
        <w:rPr>
          <w:rFonts w:asciiTheme="minorHAnsi" w:eastAsiaTheme="minorEastAsia" w:hAnsiTheme="minorHAnsi" w:cstheme="minorHAnsi"/>
          <w:color w:val="020A08"/>
          <w:sz w:val="22"/>
          <w:szCs w:val="22"/>
          <w:lang w:val="en-GB" w:eastAsia="en-US"/>
        </w:rPr>
        <w:lastRenderedPageBreak/>
        <w:t xml:space="preserve">heat and </w:t>
      </w:r>
      <w:r w:rsidR="001A142B" w:rsidRPr="00A86E9C">
        <w:rPr>
          <w:rFonts w:asciiTheme="minorHAnsi" w:eastAsiaTheme="minorEastAsia" w:hAnsiTheme="minorHAnsi" w:cstheme="minorHAnsi"/>
          <w:color w:val="020A08"/>
          <w:sz w:val="22"/>
          <w:szCs w:val="22"/>
          <w:lang w:val="en-GB" w:eastAsia="en-US"/>
        </w:rPr>
        <w:t>contaminants</w:t>
      </w:r>
      <w:r w:rsidRPr="00A86E9C">
        <w:rPr>
          <w:rFonts w:asciiTheme="minorHAnsi" w:eastAsiaTheme="minorEastAsia" w:hAnsiTheme="minorHAnsi" w:cstheme="minorHAnsi"/>
          <w:color w:val="020A08"/>
          <w:sz w:val="22"/>
          <w:szCs w:val="22"/>
          <w:lang w:val="en-GB" w:eastAsia="en-US"/>
        </w:rPr>
        <w:t xml:space="preserve">. Ropes in use and stored must be clearly </w:t>
      </w:r>
      <w:r w:rsidR="001A142B" w:rsidRPr="00A86E9C">
        <w:rPr>
          <w:rFonts w:asciiTheme="minorHAnsi" w:eastAsiaTheme="minorEastAsia" w:hAnsiTheme="minorHAnsi" w:cstheme="minorHAnsi"/>
          <w:color w:val="020A08"/>
          <w:sz w:val="22"/>
          <w:szCs w:val="22"/>
          <w:lang w:val="en-GB" w:eastAsia="en-US"/>
        </w:rPr>
        <w:t>identified</w:t>
      </w:r>
      <w:r w:rsidRPr="00A86E9C">
        <w:rPr>
          <w:rFonts w:asciiTheme="minorHAnsi" w:eastAsiaTheme="minorEastAsia" w:hAnsiTheme="minorHAnsi" w:cstheme="minorHAnsi"/>
          <w:color w:val="020A08"/>
          <w:sz w:val="22"/>
          <w:szCs w:val="22"/>
          <w:lang w:val="en-GB" w:eastAsia="en-US"/>
        </w:rPr>
        <w:t xml:space="preserve"> and labelled to identify them to their certificate.</w:t>
      </w:r>
    </w:p>
    <w:p w14:paraId="67519AE7" w14:textId="238315C6"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Provided protected stowage is provided the duration is unlimited. A </w:t>
      </w:r>
      <w:r w:rsidR="001A142B" w:rsidRPr="00A86E9C">
        <w:rPr>
          <w:rFonts w:asciiTheme="minorHAnsi" w:eastAsiaTheme="minorEastAsia" w:hAnsiTheme="minorHAnsi" w:cstheme="minorHAnsi"/>
          <w:color w:val="020A08"/>
          <w:sz w:val="22"/>
          <w:szCs w:val="22"/>
          <w:lang w:val="en-GB" w:eastAsia="en-US"/>
        </w:rPr>
        <w:t>freshwater</w:t>
      </w:r>
      <w:r w:rsidRPr="00A86E9C">
        <w:rPr>
          <w:rFonts w:asciiTheme="minorHAnsi" w:eastAsiaTheme="minorEastAsia" w:hAnsiTheme="minorHAnsi" w:cstheme="minorHAnsi"/>
          <w:color w:val="020A08"/>
          <w:sz w:val="22"/>
          <w:szCs w:val="22"/>
          <w:lang w:val="en-GB" w:eastAsia="en-US"/>
        </w:rPr>
        <w:t xml:space="preserve"> rinse will extend the life span of any synthetic rope. Where possible wash with fresh water and let dry </w:t>
      </w:r>
      <w:proofErr w:type="gramStart"/>
      <w:r w:rsidRPr="00A86E9C">
        <w:rPr>
          <w:rFonts w:asciiTheme="minorHAnsi" w:eastAsiaTheme="minorEastAsia" w:hAnsiTheme="minorHAnsi" w:cstheme="minorHAnsi"/>
          <w:color w:val="020A08"/>
          <w:sz w:val="22"/>
          <w:szCs w:val="22"/>
          <w:lang w:val="en-GB" w:eastAsia="en-US"/>
        </w:rPr>
        <w:t>in order to</w:t>
      </w:r>
      <w:proofErr w:type="gramEnd"/>
      <w:r w:rsidRPr="00A86E9C">
        <w:rPr>
          <w:rFonts w:asciiTheme="minorHAnsi" w:eastAsiaTheme="minorEastAsia" w:hAnsiTheme="minorHAnsi" w:cstheme="minorHAnsi"/>
          <w:color w:val="020A08"/>
          <w:sz w:val="22"/>
          <w:szCs w:val="22"/>
          <w:lang w:val="en-GB" w:eastAsia="en-US"/>
        </w:rPr>
        <w:t xml:space="preserve"> remove any dirt or sea salt (that will act as “razors” and damage the </w:t>
      </w:r>
      <w:proofErr w:type="spellStart"/>
      <w:r w:rsidRPr="00A86E9C">
        <w:rPr>
          <w:rFonts w:asciiTheme="minorHAnsi" w:eastAsiaTheme="minorEastAsia" w:hAnsiTheme="minorHAnsi" w:cstheme="minorHAnsi"/>
          <w:color w:val="020A08"/>
          <w:sz w:val="22"/>
          <w:szCs w:val="22"/>
          <w:lang w:val="en-GB" w:eastAsia="en-US"/>
        </w:rPr>
        <w:t>fibers</w:t>
      </w:r>
      <w:proofErr w:type="spellEnd"/>
      <w:r w:rsidRPr="00A86E9C">
        <w:rPr>
          <w:rFonts w:asciiTheme="minorHAnsi" w:eastAsiaTheme="minorEastAsia" w:hAnsiTheme="minorHAnsi" w:cstheme="minorHAnsi"/>
          <w:color w:val="020A08"/>
          <w:sz w:val="22"/>
          <w:szCs w:val="22"/>
          <w:lang w:val="en-GB" w:eastAsia="en-US"/>
        </w:rPr>
        <w:t xml:space="preserve"> when dry).</w:t>
      </w:r>
    </w:p>
    <w:p w14:paraId="507BE819" w14:textId="014A949D" w:rsidR="00A86E9C" w:rsidRDefault="00A86E9C" w:rsidP="00A86E9C">
      <w:pPr>
        <w:pStyle w:val="Heading3"/>
        <w:rPr>
          <w:b/>
          <w:bCs/>
          <w:color w:val="auto"/>
          <w:sz w:val="22"/>
          <w:szCs w:val="22"/>
        </w:rPr>
      </w:pPr>
      <w:bookmarkStart w:id="28" w:name="_Toc155187925"/>
      <w:r w:rsidRPr="00A86E9C">
        <w:rPr>
          <w:b/>
          <w:bCs/>
          <w:color w:val="auto"/>
          <w:sz w:val="22"/>
          <w:szCs w:val="22"/>
        </w:rPr>
        <w:t>1.3 REPAIR OPTIONS</w:t>
      </w:r>
      <w:bookmarkEnd w:id="28"/>
    </w:p>
    <w:p w14:paraId="3A2EDEB0" w14:textId="32C191BA"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If the rope shows severe damage only in a few concentrated areas, it may be possible to remove the damaged sections and resplice the rope. After completion of new eye splices or end to- end splices, pretension or load cycle to set the splice if possible. For end-for-end splices, assume 100% strength for a short splice and 80% for a long splice. A minimum of five (5) tucks should be made and manufacturers’ instructions be consulted for the approved</w:t>
      </w:r>
      <w:r w:rsidR="001A142B">
        <w:rPr>
          <w:rFonts w:asciiTheme="minorHAnsi" w:eastAsiaTheme="minorEastAsia" w:hAnsiTheme="minorHAnsi" w:cstheme="minorHAnsi"/>
          <w:color w:val="020A08"/>
          <w:sz w:val="22"/>
          <w:szCs w:val="22"/>
          <w:lang w:val="en-GB" w:eastAsia="en-US"/>
        </w:rPr>
        <w:t xml:space="preserve"> </w:t>
      </w:r>
      <w:r w:rsidRPr="00A86E9C">
        <w:rPr>
          <w:rFonts w:asciiTheme="minorHAnsi" w:eastAsiaTheme="minorEastAsia" w:hAnsiTheme="minorHAnsi" w:cstheme="minorHAnsi"/>
          <w:color w:val="020A08"/>
          <w:sz w:val="22"/>
          <w:szCs w:val="22"/>
          <w:lang w:val="en-GB" w:eastAsia="en-US"/>
        </w:rPr>
        <w:t xml:space="preserve">methods of splicing. It must be noted that a long splice end-for end will be about 80% efficient and this will </w:t>
      </w:r>
      <w:proofErr w:type="spellStart"/>
      <w:r w:rsidRPr="00A86E9C">
        <w:rPr>
          <w:rFonts w:asciiTheme="minorHAnsi" w:eastAsiaTheme="minorEastAsia" w:hAnsiTheme="minorHAnsi" w:cstheme="minorHAnsi"/>
          <w:color w:val="020A08"/>
          <w:sz w:val="22"/>
          <w:szCs w:val="22"/>
          <w:lang w:val="en-GB" w:eastAsia="en-US"/>
        </w:rPr>
        <w:t>brIng</w:t>
      </w:r>
      <w:proofErr w:type="spellEnd"/>
      <w:r w:rsidRPr="00A86E9C">
        <w:rPr>
          <w:rFonts w:asciiTheme="minorHAnsi" w:eastAsiaTheme="minorEastAsia" w:hAnsiTheme="minorHAnsi" w:cstheme="minorHAnsi"/>
          <w:color w:val="020A08"/>
          <w:sz w:val="22"/>
          <w:szCs w:val="22"/>
          <w:lang w:val="en-GB" w:eastAsia="en-US"/>
        </w:rPr>
        <w:t xml:space="preserve"> the line close to the 75 % discard criteria. Rope covers shall be maintained in good order and repaired / renewed as required.</w:t>
      </w:r>
    </w:p>
    <w:p w14:paraId="3673E8FA" w14:textId="53546856" w:rsidR="00A86E9C" w:rsidRDefault="00A86E9C" w:rsidP="00A86E9C">
      <w:pPr>
        <w:pStyle w:val="Heading3"/>
        <w:rPr>
          <w:b/>
          <w:bCs/>
          <w:color w:val="auto"/>
          <w:sz w:val="22"/>
          <w:szCs w:val="22"/>
        </w:rPr>
      </w:pPr>
      <w:bookmarkStart w:id="29" w:name="_Toc155187926"/>
      <w:r w:rsidRPr="00A86E9C">
        <w:rPr>
          <w:b/>
          <w:bCs/>
          <w:color w:val="auto"/>
          <w:sz w:val="22"/>
          <w:szCs w:val="22"/>
        </w:rPr>
        <w:t>1.4 MAINTENANCE PROTECTION, TWIST REMOVAL</w:t>
      </w:r>
      <w:bookmarkEnd w:id="29"/>
    </w:p>
    <w:p w14:paraId="17BD907F"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Eye covering and winch storage covers shall be maintained in good condition and repaired or renewed as required to ensure good protection. No twisting should be introduced into the ropes. In case of twisted ropes spread the twisted length without any load along the deck and align </w:t>
      </w:r>
      <w:proofErr w:type="gramStart"/>
      <w:r w:rsidRPr="00A86E9C">
        <w:rPr>
          <w:rFonts w:asciiTheme="minorHAnsi" w:eastAsiaTheme="minorEastAsia" w:hAnsiTheme="minorHAnsi" w:cstheme="minorHAnsi"/>
          <w:color w:val="020A08"/>
          <w:sz w:val="22"/>
          <w:szCs w:val="22"/>
          <w:lang w:val="en-GB" w:eastAsia="en-US"/>
        </w:rPr>
        <w:t>in order to</w:t>
      </w:r>
      <w:proofErr w:type="gramEnd"/>
      <w:r w:rsidRPr="00A86E9C">
        <w:rPr>
          <w:rFonts w:asciiTheme="minorHAnsi" w:eastAsiaTheme="minorEastAsia" w:hAnsiTheme="minorHAnsi" w:cstheme="minorHAnsi"/>
          <w:color w:val="020A08"/>
          <w:sz w:val="22"/>
          <w:szCs w:val="22"/>
          <w:lang w:val="en-GB" w:eastAsia="en-US"/>
        </w:rPr>
        <w:t xml:space="preserve"> straighten the rope. Ground / dock personnel that handle the mooring line must make sure that the rope has no induced twisting, twists being removed before the rope is applied to hook or bollard. If twists are left on the assembly the mooring line’s strength will be reduced by as much as 7% per turn per meter. Contact with chemicals may cause deterioration of the line. When it is likely that a line will get in contact with grease from winches, roller fairleads and so on, select lines with good chemical resistance. If a line passes along/over/around greased fittings and equipment, those involved in maintenance/greasing should be instructed to remove excess grease/oil. When dirt, grit or rust particles are allowed to cling to or penetrate synthetic </w:t>
      </w:r>
      <w:proofErr w:type="gramStart"/>
      <w:r w:rsidRPr="00A86E9C">
        <w:rPr>
          <w:rFonts w:asciiTheme="minorHAnsi" w:eastAsiaTheme="minorEastAsia" w:hAnsiTheme="minorHAnsi" w:cstheme="minorHAnsi"/>
          <w:color w:val="020A08"/>
          <w:sz w:val="22"/>
          <w:szCs w:val="22"/>
          <w:lang w:val="en-GB" w:eastAsia="en-US"/>
        </w:rPr>
        <w:t>lines ,</w:t>
      </w:r>
      <w:proofErr w:type="gramEnd"/>
      <w:r w:rsidRPr="00A86E9C">
        <w:rPr>
          <w:rFonts w:asciiTheme="minorHAnsi" w:eastAsiaTheme="minorEastAsia" w:hAnsiTheme="minorHAnsi" w:cstheme="minorHAnsi"/>
          <w:color w:val="020A08"/>
          <w:sz w:val="22"/>
          <w:szCs w:val="22"/>
          <w:lang w:val="en-GB" w:eastAsia="en-US"/>
        </w:rPr>
        <w:t xml:space="preserve"> internal abrasion will result. The line should be brushed clean before storing.</w:t>
      </w:r>
    </w:p>
    <w:p w14:paraId="5E5D0B29"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
    <w:p w14:paraId="3282187C"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Overall the maintenance of conventional fibre lines will include the </w:t>
      </w:r>
      <w:proofErr w:type="gramStart"/>
      <w:r w:rsidRPr="00A86E9C">
        <w:rPr>
          <w:rFonts w:asciiTheme="minorHAnsi" w:eastAsiaTheme="minorEastAsia" w:hAnsiTheme="minorHAnsi" w:cstheme="minorHAnsi"/>
          <w:color w:val="020A08"/>
          <w:sz w:val="22"/>
          <w:szCs w:val="22"/>
          <w:lang w:val="en-GB" w:eastAsia="en-US"/>
        </w:rPr>
        <w:t>following :</w:t>
      </w:r>
      <w:proofErr w:type="gramEnd"/>
    </w:p>
    <w:p w14:paraId="39AE3C73" w14:textId="77777777" w:rsidR="00A86E9C" w:rsidRPr="00A86E9C"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Monitoring and removal of induced twist in accordance with manufacturers recommendations.</w:t>
      </w:r>
    </w:p>
    <w:p w14:paraId="6C51E8A8" w14:textId="77777777" w:rsidR="00A86E9C" w:rsidRPr="00A86E9C"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Maintaining protection from chafing</w:t>
      </w:r>
    </w:p>
    <w:p w14:paraId="1D576FEB" w14:textId="77777777" w:rsidR="00A86E9C" w:rsidRPr="00A86E9C"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Keeping deck equipment surface conditions free from sharp edges and rough surfaces.</w:t>
      </w:r>
    </w:p>
    <w:p w14:paraId="4A48D3D6" w14:textId="77777777" w:rsidR="001A142B"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Monitor line </w:t>
      </w:r>
      <w:proofErr w:type="gramStart"/>
      <w:r w:rsidRPr="00A86E9C">
        <w:rPr>
          <w:rFonts w:asciiTheme="minorHAnsi" w:eastAsiaTheme="minorEastAsia" w:hAnsiTheme="minorHAnsi" w:cstheme="minorHAnsi"/>
          <w:color w:val="020A08"/>
          <w:sz w:val="22"/>
          <w:szCs w:val="22"/>
          <w:lang w:val="en-GB" w:eastAsia="en-US"/>
        </w:rPr>
        <w:t>condition ,</w:t>
      </w:r>
      <w:proofErr w:type="gramEnd"/>
      <w:r w:rsidRPr="00A86E9C">
        <w:rPr>
          <w:rFonts w:asciiTheme="minorHAnsi" w:eastAsiaTheme="minorEastAsia" w:hAnsiTheme="minorHAnsi" w:cstheme="minorHAnsi"/>
          <w:color w:val="020A08"/>
          <w:sz w:val="22"/>
          <w:szCs w:val="22"/>
          <w:lang w:val="en-GB" w:eastAsia="en-US"/>
        </w:rPr>
        <w:t xml:space="preserve"> reduce and control localised damage, repair in accordance with makers recommendations. </w:t>
      </w:r>
    </w:p>
    <w:p w14:paraId="3E6D39A7" w14:textId="293150F7" w:rsidR="00A86E9C" w:rsidRPr="00A86E9C"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Cover lines when they are not in service.</w:t>
      </w:r>
    </w:p>
    <w:p w14:paraId="7F4986BE" w14:textId="77777777" w:rsidR="00A86E9C" w:rsidRPr="00A86E9C" w:rsidRDefault="00A86E9C" w:rsidP="001A142B">
      <w:pPr>
        <w:pStyle w:val="NormalWeb"/>
        <w:numPr>
          <w:ilvl w:val="0"/>
          <w:numId w:val="50"/>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Clean lines should they become contaminated and where possible wash with freshwater to remove contaminates such as salt and dry before storage.</w:t>
      </w:r>
    </w:p>
    <w:p w14:paraId="42C32760" w14:textId="0FFF11F6" w:rsidR="00A86E9C" w:rsidRDefault="00A86E9C" w:rsidP="00A86E9C">
      <w:pPr>
        <w:pStyle w:val="Heading3"/>
        <w:rPr>
          <w:b/>
          <w:bCs/>
          <w:color w:val="auto"/>
          <w:sz w:val="22"/>
          <w:szCs w:val="22"/>
        </w:rPr>
      </w:pPr>
      <w:bookmarkStart w:id="30" w:name="_Toc155187927"/>
      <w:r w:rsidRPr="00A86E9C">
        <w:rPr>
          <w:b/>
          <w:bCs/>
          <w:color w:val="auto"/>
          <w:sz w:val="22"/>
          <w:szCs w:val="22"/>
        </w:rPr>
        <w:t>1.5 CHAFE PROTECTION</w:t>
      </w:r>
      <w:bookmarkEnd w:id="30"/>
    </w:p>
    <w:p w14:paraId="53CA6D8F"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Deck fittings are to be regularly inspected to be free from chafe points. Steel fairleads should be clean, smooth and rust free. Sleeves or liners can be fitted to improve the condition of contact </w:t>
      </w:r>
      <w:proofErr w:type="gramStart"/>
      <w:r w:rsidRPr="00A86E9C">
        <w:rPr>
          <w:rFonts w:asciiTheme="minorHAnsi" w:eastAsiaTheme="minorEastAsia" w:hAnsiTheme="minorHAnsi" w:cstheme="minorHAnsi"/>
          <w:color w:val="020A08"/>
          <w:sz w:val="22"/>
          <w:szCs w:val="22"/>
          <w:lang w:val="en-GB" w:eastAsia="en-US"/>
        </w:rPr>
        <w:t>surfaces,</w:t>
      </w:r>
      <w:proofErr w:type="gramEnd"/>
      <w:r w:rsidRPr="00A86E9C">
        <w:rPr>
          <w:rFonts w:asciiTheme="minorHAnsi" w:eastAsiaTheme="minorEastAsia" w:hAnsiTheme="minorHAnsi" w:cstheme="minorHAnsi"/>
          <w:color w:val="020A08"/>
          <w:sz w:val="22"/>
          <w:szCs w:val="22"/>
          <w:lang w:val="en-GB" w:eastAsia="en-US"/>
        </w:rPr>
        <w:t xml:space="preserve"> however, these must be </w:t>
      </w:r>
      <w:proofErr w:type="spellStart"/>
      <w:r w:rsidRPr="00A86E9C">
        <w:rPr>
          <w:rFonts w:asciiTheme="minorHAnsi" w:eastAsiaTheme="minorEastAsia" w:hAnsiTheme="minorHAnsi" w:cstheme="minorHAnsi"/>
          <w:color w:val="020A08"/>
          <w:sz w:val="22"/>
          <w:szCs w:val="22"/>
          <w:lang w:val="en-GB" w:eastAsia="en-US"/>
        </w:rPr>
        <w:t>verifed</w:t>
      </w:r>
      <w:proofErr w:type="spellEnd"/>
      <w:r w:rsidRPr="00A86E9C">
        <w:rPr>
          <w:rFonts w:asciiTheme="minorHAnsi" w:eastAsiaTheme="minorEastAsia" w:hAnsiTheme="minorHAnsi" w:cstheme="minorHAnsi"/>
          <w:color w:val="020A08"/>
          <w:sz w:val="22"/>
          <w:szCs w:val="22"/>
          <w:lang w:val="en-GB" w:eastAsia="en-US"/>
        </w:rPr>
        <w:t xml:space="preserve"> suitable with the manufacturer. Rotating deck equipment must be kept free to rotate as designed. Chafing between a mooring line and other equipment such as fairleads causes surface abrasion. Fairleads shall </w:t>
      </w:r>
      <w:r w:rsidRPr="00A86E9C">
        <w:rPr>
          <w:rFonts w:asciiTheme="minorHAnsi" w:eastAsiaTheme="minorEastAsia" w:hAnsiTheme="minorHAnsi" w:cstheme="minorHAnsi"/>
          <w:color w:val="020A08"/>
          <w:sz w:val="22"/>
          <w:szCs w:val="22"/>
          <w:lang w:val="en-GB" w:eastAsia="en-US"/>
        </w:rPr>
        <w:lastRenderedPageBreak/>
        <w:t xml:space="preserve">be maintained smooth and free from rust, grooving and other mechanical damage which can damage synthetic ropes. Chafe areas shall be kept </w:t>
      </w:r>
      <w:proofErr w:type="gramStart"/>
      <w:r w:rsidRPr="00A86E9C">
        <w:rPr>
          <w:rFonts w:asciiTheme="minorHAnsi" w:eastAsiaTheme="minorEastAsia" w:hAnsiTheme="minorHAnsi" w:cstheme="minorHAnsi"/>
          <w:color w:val="020A08"/>
          <w:sz w:val="22"/>
          <w:szCs w:val="22"/>
          <w:lang w:val="en-GB" w:eastAsia="en-US"/>
        </w:rPr>
        <w:t>maintained .</w:t>
      </w:r>
      <w:proofErr w:type="gramEnd"/>
      <w:r w:rsidRPr="00A86E9C">
        <w:rPr>
          <w:rFonts w:asciiTheme="minorHAnsi" w:eastAsiaTheme="minorEastAsia" w:hAnsiTheme="minorHAnsi" w:cstheme="minorHAnsi"/>
          <w:color w:val="020A08"/>
          <w:sz w:val="22"/>
          <w:szCs w:val="22"/>
          <w:lang w:val="en-GB" w:eastAsia="en-US"/>
        </w:rPr>
        <w:t xml:space="preserve"> Fairleads and rollers shall be kept freely rotating by hand, smooth and free from defects which can result in line damage. Where mooring is undertaken in dynamic conditions such as STS operations chafe points are to be additionally greased to ensure lubricated and to reduce chafing contact. Do not strangle rollers as this causes the mooring line to chafe. Abrasion protection utilising polyester material should be added to both eyes of the line and any areas of the free length that </w:t>
      </w:r>
      <w:proofErr w:type="spellStart"/>
      <w:r w:rsidRPr="00A86E9C">
        <w:rPr>
          <w:rFonts w:asciiTheme="minorHAnsi" w:eastAsiaTheme="minorEastAsia" w:hAnsiTheme="minorHAnsi" w:cstheme="minorHAnsi"/>
          <w:color w:val="020A08"/>
          <w:sz w:val="22"/>
          <w:szCs w:val="22"/>
          <w:lang w:val="en-GB" w:eastAsia="en-US"/>
        </w:rPr>
        <w:t>reqularly</w:t>
      </w:r>
      <w:proofErr w:type="spellEnd"/>
      <w:r w:rsidRPr="00A86E9C">
        <w:rPr>
          <w:rFonts w:asciiTheme="minorHAnsi" w:eastAsiaTheme="minorEastAsia" w:hAnsiTheme="minorHAnsi" w:cstheme="minorHAnsi"/>
          <w:color w:val="020A08"/>
          <w:sz w:val="22"/>
          <w:szCs w:val="22"/>
          <w:lang w:val="en-GB" w:eastAsia="en-US"/>
        </w:rPr>
        <w:t xml:space="preserve"> experience wear or damage. Synthetic lines should be protected from excessive friction which may fuse the rope strands. They should not be surged on winch drum ends, rather slack is to be provided by walking back the winch in a controlled manner. Care is to be taken when dragging synthetic lines along decks to avoid contact with sharp edges and rough surfaces.</w:t>
      </w:r>
    </w:p>
    <w:p w14:paraId="1C4F5A08" w14:textId="553E058D" w:rsidR="00A86E9C" w:rsidRDefault="00A86E9C" w:rsidP="00A86E9C">
      <w:pPr>
        <w:pStyle w:val="Heading3"/>
        <w:rPr>
          <w:b/>
          <w:bCs/>
          <w:color w:val="auto"/>
          <w:sz w:val="22"/>
          <w:szCs w:val="22"/>
        </w:rPr>
      </w:pPr>
      <w:bookmarkStart w:id="31" w:name="_Toc155187928"/>
      <w:r w:rsidRPr="00A86E9C">
        <w:rPr>
          <w:b/>
          <w:bCs/>
          <w:color w:val="auto"/>
          <w:sz w:val="22"/>
          <w:szCs w:val="22"/>
        </w:rPr>
        <w:t>1.6 WEAR ZONE MANAGEMENT</w:t>
      </w:r>
      <w:bookmarkEnd w:id="31"/>
    </w:p>
    <w:p w14:paraId="2B3DA9FE"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All types of mooring line experience localized fatigue and damage caused by common line routeing and deployment processes, e.g. damage from loading cycles while routed around pedestal rollers, local abrasion from contact with fairleads and rollers while under tension, etc. The location and extent of this damage on the mooring line can vary due to several factors, including:</w:t>
      </w:r>
    </w:p>
    <w:p w14:paraId="1872C021"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Variability in ship trading patterns</w:t>
      </w:r>
    </w:p>
    <w:p w14:paraId="0541652B"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Variability in terminal layout and design</w:t>
      </w:r>
    </w:p>
    <w:p w14:paraId="38D2D86C"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Mooring line length and material</w:t>
      </w:r>
    </w:p>
    <w:p w14:paraId="0BC56AC0"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Ship movements while at the terminal</w:t>
      </w:r>
    </w:p>
    <w:p w14:paraId="2F9CEE1D"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Environmental conditions</w:t>
      </w:r>
    </w:p>
    <w:p w14:paraId="3267A860" w14:textId="77777777" w:rsidR="00A86E9C" w:rsidRPr="00A86E9C" w:rsidRDefault="00A86E9C" w:rsidP="001A142B">
      <w:pPr>
        <w:pStyle w:val="NormalWeb"/>
        <w:numPr>
          <w:ilvl w:val="0"/>
          <w:numId w:val="51"/>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Laden or ballast ship</w:t>
      </w:r>
    </w:p>
    <w:p w14:paraId="4DB33C8C"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Abrasion protection utilising polyester material should be added to both eyes of the rope and any areas of the free length that </w:t>
      </w:r>
      <w:proofErr w:type="spellStart"/>
      <w:r w:rsidRPr="00A86E9C">
        <w:rPr>
          <w:rFonts w:asciiTheme="minorHAnsi" w:eastAsiaTheme="minorEastAsia" w:hAnsiTheme="minorHAnsi" w:cstheme="minorHAnsi"/>
          <w:color w:val="020A08"/>
          <w:sz w:val="22"/>
          <w:szCs w:val="22"/>
          <w:lang w:val="en-GB" w:eastAsia="en-US"/>
        </w:rPr>
        <w:t>reqularly</w:t>
      </w:r>
      <w:proofErr w:type="spellEnd"/>
      <w:r w:rsidRPr="00A86E9C">
        <w:rPr>
          <w:rFonts w:asciiTheme="minorHAnsi" w:eastAsiaTheme="minorEastAsia" w:hAnsiTheme="minorHAnsi" w:cstheme="minorHAnsi"/>
          <w:color w:val="020A08"/>
          <w:sz w:val="22"/>
          <w:szCs w:val="22"/>
          <w:lang w:val="en-GB" w:eastAsia="en-US"/>
        </w:rPr>
        <w:t xml:space="preserve"> experience wear or damage.</w:t>
      </w:r>
    </w:p>
    <w:p w14:paraId="7026A03F"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
    <w:p w14:paraId="14DE857A" w14:textId="43D3E127" w:rsidR="00A86E9C" w:rsidRDefault="00A86E9C" w:rsidP="00A86E9C">
      <w:pPr>
        <w:pStyle w:val="Heading3"/>
        <w:rPr>
          <w:b/>
          <w:bCs/>
          <w:color w:val="auto"/>
          <w:sz w:val="22"/>
          <w:szCs w:val="22"/>
        </w:rPr>
      </w:pPr>
      <w:bookmarkStart w:id="32" w:name="_Toc155187929"/>
      <w:r w:rsidRPr="00A86E9C">
        <w:rPr>
          <w:b/>
          <w:bCs/>
          <w:color w:val="auto"/>
          <w:sz w:val="22"/>
          <w:szCs w:val="22"/>
        </w:rPr>
        <w:t>1.7 LENGTH REQUIRED, END / END, CROPPING</w:t>
      </w:r>
      <w:bookmarkEnd w:id="32"/>
    </w:p>
    <w:p w14:paraId="37B36513"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The following methods should be used to manage wear zones effectively and appropriately documented in the PMS / MAR 12 / Ships File </w:t>
      </w:r>
      <w:proofErr w:type="gramStart"/>
      <w:r w:rsidRPr="00A86E9C">
        <w:rPr>
          <w:rFonts w:asciiTheme="minorHAnsi" w:eastAsiaTheme="minorEastAsia" w:hAnsiTheme="minorHAnsi" w:cstheme="minorHAnsi"/>
          <w:color w:val="020A08"/>
          <w:sz w:val="22"/>
          <w:szCs w:val="22"/>
          <w:lang w:val="en-GB" w:eastAsia="en-US"/>
        </w:rPr>
        <w:t>5;</w:t>
      </w:r>
      <w:proofErr w:type="gramEnd"/>
    </w:p>
    <w:p w14:paraId="4AA0799F" w14:textId="751F08C0" w:rsidR="00A86E9C" w:rsidRPr="00A86E9C" w:rsidRDefault="00A86E9C" w:rsidP="001A142B">
      <w:pPr>
        <w:pStyle w:val="NormalWeb"/>
        <w:numPr>
          <w:ilvl w:val="0"/>
          <w:numId w:val="52"/>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Minimum length required to satisfy the operational requirements for the ship's trading pattern.</w:t>
      </w:r>
    </w:p>
    <w:p w14:paraId="40AF88AC" w14:textId="6482BED1" w:rsidR="00A86E9C" w:rsidRPr="001A142B" w:rsidRDefault="00A86E9C" w:rsidP="001A142B">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The minimum length of mooring line shall be 200 meters. In some circumstances and trades lines of 250 - 300 meters are required - in such cases this shall be clearly documented in the LMP.</w:t>
      </w:r>
    </w:p>
    <w:p w14:paraId="0A46CA6B" w14:textId="049220C0" w:rsidR="00A86E9C" w:rsidRPr="00A86E9C" w:rsidRDefault="00A86E9C" w:rsidP="001A142B">
      <w:pPr>
        <w:pStyle w:val="NormalWeb"/>
        <w:numPr>
          <w:ilvl w:val="0"/>
          <w:numId w:val="52"/>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Increase the length of lines purchased, to allow lengths to be cropped off the outboard parts during service and spliced by a competent person. This will shift the existing wear zones outboard.</w:t>
      </w:r>
    </w:p>
    <w:p w14:paraId="437F4A20" w14:textId="77777777" w:rsidR="00A86E9C" w:rsidRPr="001A142B" w:rsidRDefault="00A86E9C" w:rsidP="001A142B">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Purchased lines shall be minimum 220 meters in length.</w:t>
      </w:r>
    </w:p>
    <w:p w14:paraId="3C3FC16C" w14:textId="40882D82" w:rsidR="00A86E9C" w:rsidRPr="00A86E9C" w:rsidRDefault="00A86E9C" w:rsidP="001A142B">
      <w:pPr>
        <w:pStyle w:val="NormalWeb"/>
        <w:numPr>
          <w:ilvl w:val="0"/>
          <w:numId w:val="52"/>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The maintenance plan includes the frequency and approach for end-for-ending lines and rotating lines to different winches or locations to help shift the contact points.</w:t>
      </w:r>
    </w:p>
    <w:p w14:paraId="21CB4098" w14:textId="77777777" w:rsidR="00A86E9C" w:rsidRPr="001A142B" w:rsidRDefault="00A86E9C" w:rsidP="001A142B">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 xml:space="preserve">Lines shall be end- for- ended at least every 2.5 years / in accordance with manufacturers recommendations and a programme shall be set up to rotate lines to winches with a different </w:t>
      </w:r>
      <w:r w:rsidRPr="001A142B">
        <w:rPr>
          <w:rFonts w:asciiTheme="minorHAnsi" w:eastAsiaTheme="minorEastAsia" w:hAnsiTheme="minorHAnsi" w:cstheme="minorHAnsi"/>
          <w:b/>
          <w:bCs/>
          <w:color w:val="020A08"/>
          <w:sz w:val="22"/>
          <w:szCs w:val="22"/>
          <w:lang w:val="en-GB" w:eastAsia="en-US"/>
        </w:rPr>
        <w:lastRenderedPageBreak/>
        <w:t>deployment use during the end - for - ending process. Detailed records maintained in the PMS / MAR 12. OR</w:t>
      </w:r>
    </w:p>
    <w:p w14:paraId="15B66567" w14:textId="169C5F7A" w:rsidR="00A86E9C" w:rsidRPr="00A86E9C" w:rsidRDefault="00A86E9C" w:rsidP="001A142B">
      <w:pPr>
        <w:pStyle w:val="NormalWeb"/>
        <w:numPr>
          <w:ilvl w:val="0"/>
          <w:numId w:val="52"/>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A program in which sections of used / damaged line are cropped and then sent to a test laboratory for detailed examination and break testing. The program can provide feedback on the severity of damage and related strength loss and guide future maintenance decisions.</w:t>
      </w:r>
    </w:p>
    <w:p w14:paraId="3316F465" w14:textId="77777777" w:rsidR="00A86E9C" w:rsidRPr="001A142B" w:rsidRDefault="00A86E9C" w:rsidP="001A142B">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 xml:space="preserve">Cropping and testing will generally occur at dry-docking periods </w:t>
      </w:r>
      <w:proofErr w:type="gramStart"/>
      <w:r w:rsidRPr="001A142B">
        <w:rPr>
          <w:rFonts w:asciiTheme="minorHAnsi" w:eastAsiaTheme="minorEastAsia" w:hAnsiTheme="minorHAnsi" w:cstheme="minorHAnsi"/>
          <w:b/>
          <w:bCs/>
          <w:color w:val="020A08"/>
          <w:sz w:val="22"/>
          <w:szCs w:val="22"/>
          <w:lang w:val="en-GB" w:eastAsia="en-US"/>
        </w:rPr>
        <w:t>( 5</w:t>
      </w:r>
      <w:proofErr w:type="gramEnd"/>
      <w:r w:rsidRPr="001A142B">
        <w:rPr>
          <w:rFonts w:asciiTheme="minorHAnsi" w:eastAsiaTheme="minorEastAsia" w:hAnsiTheme="minorHAnsi" w:cstheme="minorHAnsi"/>
          <w:b/>
          <w:bCs/>
          <w:color w:val="020A08"/>
          <w:sz w:val="22"/>
          <w:szCs w:val="22"/>
          <w:lang w:val="en-GB" w:eastAsia="en-US"/>
        </w:rPr>
        <w:t xml:space="preserve"> years ) and annually thereafter, line rotation to be practiced in the interim.</w:t>
      </w:r>
    </w:p>
    <w:p w14:paraId="37C348BC" w14:textId="1A3CCC65" w:rsidR="00A86E9C" w:rsidRDefault="00A86E9C" w:rsidP="00A86E9C">
      <w:pPr>
        <w:pStyle w:val="Heading2"/>
        <w:rPr>
          <w:b/>
          <w:bCs/>
          <w:color w:val="auto"/>
          <w:sz w:val="24"/>
          <w:szCs w:val="24"/>
        </w:rPr>
      </w:pPr>
      <w:bookmarkStart w:id="33" w:name="_Toc155187930"/>
      <w:r w:rsidRPr="00A86E9C">
        <w:rPr>
          <w:b/>
          <w:bCs/>
          <w:color w:val="auto"/>
          <w:sz w:val="24"/>
          <w:szCs w:val="24"/>
        </w:rPr>
        <w:t xml:space="preserve">SECTION 2 </w:t>
      </w:r>
      <w:r w:rsidR="001A142B">
        <w:rPr>
          <w:b/>
          <w:bCs/>
          <w:color w:val="auto"/>
          <w:sz w:val="24"/>
          <w:szCs w:val="24"/>
        </w:rPr>
        <w:t>–</w:t>
      </w:r>
      <w:r w:rsidRPr="00A86E9C">
        <w:rPr>
          <w:b/>
          <w:bCs/>
          <w:color w:val="auto"/>
          <w:sz w:val="24"/>
          <w:szCs w:val="24"/>
        </w:rPr>
        <w:t xml:space="preserve"> INSPECTION</w:t>
      </w:r>
      <w:bookmarkEnd w:id="33"/>
    </w:p>
    <w:p w14:paraId="3E9E5A2E" w14:textId="77777777" w:rsidR="001A142B" w:rsidRPr="001A142B" w:rsidRDefault="001A142B" w:rsidP="001A142B"/>
    <w:p w14:paraId="59CA16E8" w14:textId="02F9D2B5" w:rsidR="00A86E9C" w:rsidRPr="00A86E9C" w:rsidRDefault="00A86E9C" w:rsidP="00A86E9C">
      <w:pPr>
        <w:pStyle w:val="Heading3"/>
        <w:rPr>
          <w:b/>
          <w:bCs/>
          <w:color w:val="auto"/>
          <w:sz w:val="22"/>
          <w:szCs w:val="22"/>
        </w:rPr>
      </w:pPr>
      <w:bookmarkStart w:id="34" w:name="_Toc155187931"/>
      <w:r w:rsidRPr="00A86E9C">
        <w:rPr>
          <w:b/>
          <w:bCs/>
          <w:color w:val="auto"/>
          <w:sz w:val="22"/>
          <w:szCs w:val="22"/>
        </w:rPr>
        <w:t>2.1 ROUTINE INSPECTION</w:t>
      </w:r>
      <w:bookmarkEnd w:id="34"/>
    </w:p>
    <w:p w14:paraId="38DDAE7A" w14:textId="77777777" w:rsidR="00A86E9C" w:rsidRPr="001A142B" w:rsidRDefault="00A86E9C" w:rsidP="00A86E9C">
      <w:pPr>
        <w:pStyle w:val="NormalWeb"/>
        <w:spacing w:before="120" w:after="1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Routine inspection is conducted before each use and by observation during deployment and post use.</w:t>
      </w:r>
    </w:p>
    <w:p w14:paraId="379B5B6D"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Ropes are to be inspected by the responsible Officer before their use. The inspection should include visual examination of the exterior parts for signs of deterioration, undue wear and damage. Inspection is to be conducted by experienced personnel, taking safety precautions and </w:t>
      </w:r>
      <w:proofErr w:type="spellStart"/>
      <w:r w:rsidRPr="00A86E9C">
        <w:rPr>
          <w:rFonts w:asciiTheme="minorHAnsi" w:eastAsiaTheme="minorEastAsia" w:hAnsiTheme="minorHAnsi" w:cstheme="minorHAnsi"/>
          <w:color w:val="020A08"/>
          <w:sz w:val="22"/>
          <w:szCs w:val="22"/>
          <w:lang w:val="en-GB" w:eastAsia="en-US"/>
        </w:rPr>
        <w:t>utilsing</w:t>
      </w:r>
      <w:proofErr w:type="spellEnd"/>
      <w:r w:rsidRPr="00A86E9C">
        <w:rPr>
          <w:rFonts w:asciiTheme="minorHAnsi" w:eastAsiaTheme="minorEastAsia" w:hAnsiTheme="minorHAnsi" w:cstheme="minorHAnsi"/>
          <w:color w:val="020A08"/>
          <w:sz w:val="22"/>
          <w:szCs w:val="22"/>
          <w:lang w:val="en-GB" w:eastAsia="en-US"/>
        </w:rPr>
        <w:t xml:space="preserve"> PPE as required and taking any manufacturers recommendations into account. This is typically completed prior to and during mooring operations. After each use inspect the full length for signs of new abrasion, cuts or for possible chemical contamination. The eye, eye splice, crown of the eye and sections of line close to the eye are to be inspected for damage, abrasion or contamination from the berth. Attention is to be paid to sections of the line that are proven by experience to be the main areas of </w:t>
      </w:r>
      <w:proofErr w:type="gramStart"/>
      <w:r w:rsidRPr="00A86E9C">
        <w:rPr>
          <w:rFonts w:asciiTheme="minorHAnsi" w:eastAsiaTheme="minorEastAsia" w:hAnsiTheme="minorHAnsi" w:cstheme="minorHAnsi"/>
          <w:color w:val="020A08"/>
          <w:sz w:val="22"/>
          <w:szCs w:val="22"/>
          <w:lang w:val="en-GB" w:eastAsia="en-US"/>
        </w:rPr>
        <w:t>deterioration ,</w:t>
      </w:r>
      <w:proofErr w:type="gramEnd"/>
      <w:r w:rsidRPr="00A86E9C">
        <w:rPr>
          <w:rFonts w:asciiTheme="minorHAnsi" w:eastAsiaTheme="minorEastAsia" w:hAnsiTheme="minorHAnsi" w:cstheme="minorHAnsi"/>
          <w:color w:val="020A08"/>
          <w:sz w:val="22"/>
          <w:szCs w:val="22"/>
          <w:lang w:val="en-GB" w:eastAsia="en-US"/>
        </w:rPr>
        <w:t xml:space="preserve"> such as spliced eyes and interface areas on winches, capstans , bollards, fairleads and rollers.</w:t>
      </w:r>
    </w:p>
    <w:p w14:paraId="5E0F41E2"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
    <w:p w14:paraId="0A5F5A6A" w14:textId="595F9EED" w:rsidR="00A86E9C" w:rsidRPr="00A86E9C" w:rsidRDefault="00A86E9C" w:rsidP="00A86E9C">
      <w:pPr>
        <w:pStyle w:val="Heading3"/>
        <w:rPr>
          <w:b/>
          <w:bCs/>
          <w:color w:val="auto"/>
          <w:sz w:val="22"/>
          <w:szCs w:val="22"/>
        </w:rPr>
      </w:pPr>
      <w:bookmarkStart w:id="35" w:name="_Toc155187932"/>
      <w:r w:rsidRPr="00A86E9C">
        <w:rPr>
          <w:b/>
          <w:bCs/>
          <w:color w:val="auto"/>
          <w:sz w:val="22"/>
          <w:szCs w:val="22"/>
        </w:rPr>
        <w:t>2.2 DETAILED INSPECTION</w:t>
      </w:r>
      <w:bookmarkEnd w:id="35"/>
    </w:p>
    <w:p w14:paraId="071C49C9" w14:textId="77777777" w:rsidR="00A86E9C" w:rsidRPr="001A142B" w:rsidRDefault="00A86E9C" w:rsidP="00A86E9C">
      <w:pPr>
        <w:pStyle w:val="NormalWeb"/>
        <w:spacing w:before="120" w:after="1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Detailed inspection is conducted on a quarterly basis.</w:t>
      </w:r>
    </w:p>
    <w:p w14:paraId="43CC0B1C"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The full length of line is inspected and detailed </w:t>
      </w:r>
      <w:proofErr w:type="gramStart"/>
      <w:r w:rsidRPr="00A86E9C">
        <w:rPr>
          <w:rFonts w:asciiTheme="minorHAnsi" w:eastAsiaTheme="minorEastAsia" w:hAnsiTheme="minorHAnsi" w:cstheme="minorHAnsi"/>
          <w:color w:val="020A08"/>
          <w:sz w:val="22"/>
          <w:szCs w:val="22"/>
          <w:lang w:val="en-GB" w:eastAsia="en-US"/>
        </w:rPr>
        <w:t>close up</w:t>
      </w:r>
      <w:proofErr w:type="gramEnd"/>
      <w:r w:rsidRPr="00A86E9C">
        <w:rPr>
          <w:rFonts w:asciiTheme="minorHAnsi" w:eastAsiaTheme="minorEastAsia" w:hAnsiTheme="minorHAnsi" w:cstheme="minorHAnsi"/>
          <w:color w:val="020A08"/>
          <w:sz w:val="22"/>
          <w:szCs w:val="22"/>
          <w:lang w:val="en-GB" w:eastAsia="en-US"/>
        </w:rPr>
        <w:t xml:space="preserve"> visual inspection is to be made for the following conditions, the main areas of deterioration being external and internal abrasion, cut yarns, mechanical damage and induced twist.</w:t>
      </w:r>
    </w:p>
    <w:p w14:paraId="0BF5A84B"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Cuts</w:t>
      </w:r>
      <w:r w:rsidRPr="00A86E9C">
        <w:rPr>
          <w:rFonts w:asciiTheme="minorHAnsi" w:eastAsiaTheme="minorEastAsia" w:hAnsiTheme="minorHAnsi" w:cstheme="minorHAnsi"/>
          <w:color w:val="020A08"/>
          <w:sz w:val="22"/>
          <w:szCs w:val="22"/>
          <w:lang w:val="en-GB" w:eastAsia="en-US"/>
        </w:rPr>
        <w:t xml:space="preserve"> - Any cut that penetrates through 25% of the area of one or more strands of the rope or tail critically weakens the rope. Mooring arrangements, including outboard fittings such as fairlead foundations are to assessed to determine whether there is a risk of lines coming into contact with sharp edges that could cut the line and cause it to </w:t>
      </w:r>
      <w:proofErr w:type="gramStart"/>
      <w:r w:rsidRPr="00A86E9C">
        <w:rPr>
          <w:rFonts w:asciiTheme="minorHAnsi" w:eastAsiaTheme="minorEastAsia" w:hAnsiTheme="minorHAnsi" w:cstheme="minorHAnsi"/>
          <w:color w:val="020A08"/>
          <w:sz w:val="22"/>
          <w:szCs w:val="22"/>
          <w:lang w:val="en-GB" w:eastAsia="en-US"/>
        </w:rPr>
        <w:t>fail .</w:t>
      </w:r>
      <w:proofErr w:type="gramEnd"/>
      <w:r w:rsidRPr="00A86E9C">
        <w:rPr>
          <w:rFonts w:asciiTheme="minorHAnsi" w:eastAsiaTheme="minorEastAsia" w:hAnsiTheme="minorHAnsi" w:cstheme="minorHAnsi"/>
          <w:color w:val="020A08"/>
          <w:sz w:val="22"/>
          <w:szCs w:val="22"/>
          <w:lang w:val="en-GB" w:eastAsia="en-US"/>
        </w:rPr>
        <w:t xml:space="preserve"> Rusty, knife-edge flakes on the storage drum cause chafing damage and accelerated wear on the mooring line due to contact during operation or </w:t>
      </w:r>
      <w:proofErr w:type="gramStart"/>
      <w:r w:rsidRPr="00A86E9C">
        <w:rPr>
          <w:rFonts w:asciiTheme="minorHAnsi" w:eastAsiaTheme="minorEastAsia" w:hAnsiTheme="minorHAnsi" w:cstheme="minorHAnsi"/>
          <w:color w:val="020A08"/>
          <w:sz w:val="22"/>
          <w:szCs w:val="22"/>
          <w:lang w:val="en-GB" w:eastAsia="en-US"/>
        </w:rPr>
        <w:t>as a result of</w:t>
      </w:r>
      <w:proofErr w:type="gramEnd"/>
      <w:r w:rsidRPr="00A86E9C">
        <w:rPr>
          <w:rFonts w:asciiTheme="minorHAnsi" w:eastAsiaTheme="minorEastAsia" w:hAnsiTheme="minorHAnsi" w:cstheme="minorHAnsi"/>
          <w:color w:val="020A08"/>
          <w:sz w:val="22"/>
          <w:szCs w:val="22"/>
          <w:lang w:val="en-GB" w:eastAsia="en-US"/>
        </w:rPr>
        <w:t xml:space="preserve"> vibration. These must be maintained and where necessary local chafe protection is to be used. Lines under tension may be damaged by contact with other mooring </w:t>
      </w:r>
      <w:proofErr w:type="gramStart"/>
      <w:r w:rsidRPr="00A86E9C">
        <w:rPr>
          <w:rFonts w:asciiTheme="minorHAnsi" w:eastAsiaTheme="minorEastAsia" w:hAnsiTheme="minorHAnsi" w:cstheme="minorHAnsi"/>
          <w:color w:val="020A08"/>
          <w:sz w:val="22"/>
          <w:szCs w:val="22"/>
          <w:lang w:val="en-GB" w:eastAsia="en-US"/>
        </w:rPr>
        <w:t>lines ,</w:t>
      </w:r>
      <w:proofErr w:type="gramEnd"/>
      <w:r w:rsidRPr="00A86E9C">
        <w:rPr>
          <w:rFonts w:asciiTheme="minorHAnsi" w:eastAsiaTheme="minorEastAsia" w:hAnsiTheme="minorHAnsi" w:cstheme="minorHAnsi"/>
          <w:color w:val="020A08"/>
          <w:sz w:val="22"/>
          <w:szCs w:val="22"/>
          <w:lang w:val="en-GB" w:eastAsia="en-US"/>
        </w:rPr>
        <w:t xml:space="preserve"> this must be avoided.</w:t>
      </w:r>
    </w:p>
    <w:p w14:paraId="17F0D391"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External Abrasion</w:t>
      </w:r>
      <w:r w:rsidRPr="00A86E9C">
        <w:rPr>
          <w:rFonts w:asciiTheme="minorHAnsi" w:eastAsiaTheme="minorEastAsia" w:hAnsiTheme="minorHAnsi" w:cstheme="minorHAnsi"/>
          <w:color w:val="020A08"/>
          <w:sz w:val="22"/>
          <w:szCs w:val="22"/>
          <w:lang w:val="en-GB" w:eastAsia="en-US"/>
        </w:rPr>
        <w:t xml:space="preserve"> - Lines are susceptible to mechanical damage from exposure to contact surfaces particularly when under tension in wear zones, also the section of line at the crossover </w:t>
      </w:r>
      <w:proofErr w:type="gramStart"/>
      <w:r w:rsidRPr="00A86E9C">
        <w:rPr>
          <w:rFonts w:asciiTheme="minorHAnsi" w:eastAsiaTheme="minorEastAsia" w:hAnsiTheme="minorHAnsi" w:cstheme="minorHAnsi"/>
          <w:color w:val="020A08"/>
          <w:sz w:val="22"/>
          <w:szCs w:val="22"/>
          <w:lang w:val="en-GB" w:eastAsia="en-US"/>
        </w:rPr>
        <w:t>point</w:t>
      </w:r>
      <w:proofErr w:type="gramEnd"/>
      <w:r w:rsidRPr="00A86E9C">
        <w:rPr>
          <w:rFonts w:asciiTheme="minorHAnsi" w:eastAsiaTheme="minorEastAsia" w:hAnsiTheme="minorHAnsi" w:cstheme="minorHAnsi"/>
          <w:color w:val="020A08"/>
          <w:sz w:val="22"/>
          <w:szCs w:val="22"/>
          <w:lang w:val="en-GB" w:eastAsia="en-US"/>
        </w:rPr>
        <w:t xml:space="preserve"> on split drum winches. Deck fittings are to be regularly inspected to be free from chafe points. Steel fairleads should be clean, smooth and rust free. Sleeves or liners can be fitted to improve the condition of contact </w:t>
      </w:r>
      <w:proofErr w:type="gramStart"/>
      <w:r w:rsidRPr="00A86E9C">
        <w:rPr>
          <w:rFonts w:asciiTheme="minorHAnsi" w:eastAsiaTheme="minorEastAsia" w:hAnsiTheme="minorHAnsi" w:cstheme="minorHAnsi"/>
          <w:color w:val="020A08"/>
          <w:sz w:val="22"/>
          <w:szCs w:val="22"/>
          <w:lang w:val="en-GB" w:eastAsia="en-US"/>
        </w:rPr>
        <w:t>surfaces,</w:t>
      </w:r>
      <w:proofErr w:type="gramEnd"/>
      <w:r w:rsidRPr="00A86E9C">
        <w:rPr>
          <w:rFonts w:asciiTheme="minorHAnsi" w:eastAsiaTheme="minorEastAsia" w:hAnsiTheme="minorHAnsi" w:cstheme="minorHAnsi"/>
          <w:color w:val="020A08"/>
          <w:sz w:val="22"/>
          <w:szCs w:val="22"/>
          <w:lang w:val="en-GB" w:eastAsia="en-US"/>
        </w:rPr>
        <w:t xml:space="preserve"> however, these must be </w:t>
      </w:r>
      <w:proofErr w:type="spellStart"/>
      <w:r w:rsidRPr="00A86E9C">
        <w:rPr>
          <w:rFonts w:asciiTheme="minorHAnsi" w:eastAsiaTheme="minorEastAsia" w:hAnsiTheme="minorHAnsi" w:cstheme="minorHAnsi"/>
          <w:color w:val="020A08"/>
          <w:sz w:val="22"/>
          <w:szCs w:val="22"/>
          <w:lang w:val="en-GB" w:eastAsia="en-US"/>
        </w:rPr>
        <w:t>verifed</w:t>
      </w:r>
      <w:proofErr w:type="spellEnd"/>
      <w:r w:rsidRPr="00A86E9C">
        <w:rPr>
          <w:rFonts w:asciiTheme="minorHAnsi" w:eastAsiaTheme="minorEastAsia" w:hAnsiTheme="minorHAnsi" w:cstheme="minorHAnsi"/>
          <w:color w:val="020A08"/>
          <w:sz w:val="22"/>
          <w:szCs w:val="22"/>
          <w:lang w:val="en-GB" w:eastAsia="en-US"/>
        </w:rPr>
        <w:t xml:space="preserve"> suitable with the manufacturer. Rotating deck equipment must be kept free to rotate as designed. </w:t>
      </w:r>
      <w:r w:rsidRPr="00A86E9C">
        <w:rPr>
          <w:rFonts w:asciiTheme="minorHAnsi" w:eastAsiaTheme="minorEastAsia" w:hAnsiTheme="minorHAnsi" w:cstheme="minorHAnsi"/>
          <w:color w:val="020A08"/>
          <w:sz w:val="22"/>
          <w:szCs w:val="22"/>
          <w:lang w:val="en-GB" w:eastAsia="en-US"/>
        </w:rPr>
        <w:lastRenderedPageBreak/>
        <w:t xml:space="preserve">Check for abraded rope surface along the whole rope length. Take necessary maintenance actions to prevent </w:t>
      </w:r>
      <w:proofErr w:type="spellStart"/>
      <w:r w:rsidRPr="00A86E9C">
        <w:rPr>
          <w:rFonts w:asciiTheme="minorHAnsi" w:eastAsiaTheme="minorEastAsia" w:hAnsiTheme="minorHAnsi" w:cstheme="minorHAnsi"/>
          <w:color w:val="020A08"/>
          <w:sz w:val="22"/>
          <w:szCs w:val="22"/>
          <w:lang w:val="en-GB" w:eastAsia="en-US"/>
        </w:rPr>
        <w:t>mechnical</w:t>
      </w:r>
      <w:proofErr w:type="spellEnd"/>
      <w:r w:rsidRPr="00A86E9C">
        <w:rPr>
          <w:rFonts w:asciiTheme="minorHAnsi" w:eastAsiaTheme="minorEastAsia" w:hAnsiTheme="minorHAnsi" w:cstheme="minorHAnsi"/>
          <w:color w:val="020A08"/>
          <w:sz w:val="22"/>
          <w:szCs w:val="22"/>
          <w:lang w:val="en-GB" w:eastAsia="en-US"/>
        </w:rPr>
        <w:t xml:space="preserve"> abrasion on deck fittings.</w:t>
      </w:r>
    </w:p>
    <w:p w14:paraId="16E2350F"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 xml:space="preserve">Internal Abrasion </w:t>
      </w:r>
      <w:r w:rsidRPr="00A86E9C">
        <w:rPr>
          <w:rFonts w:asciiTheme="minorHAnsi" w:eastAsiaTheme="minorEastAsia" w:hAnsiTheme="minorHAnsi" w:cstheme="minorHAnsi"/>
          <w:color w:val="020A08"/>
          <w:sz w:val="22"/>
          <w:szCs w:val="22"/>
          <w:lang w:val="en-GB" w:eastAsia="en-US"/>
        </w:rPr>
        <w:t xml:space="preserve">- This occurs when a line rubs against itself during cyclic loading and bending and is indicative of the amount of work the rope has done. As a rope undergoes cyclic loading moderate abrasion is caused by the strands and yarns rubbing against each other and this can be increased if the line is exposed to </w:t>
      </w:r>
      <w:proofErr w:type="spellStart"/>
      <w:r w:rsidRPr="00A86E9C">
        <w:rPr>
          <w:rFonts w:asciiTheme="minorHAnsi" w:eastAsiaTheme="minorEastAsia" w:hAnsiTheme="minorHAnsi" w:cstheme="minorHAnsi"/>
          <w:color w:val="020A08"/>
          <w:sz w:val="22"/>
          <w:szCs w:val="22"/>
          <w:lang w:val="en-GB" w:eastAsia="en-US"/>
        </w:rPr>
        <w:t>contaminantes</w:t>
      </w:r>
      <w:proofErr w:type="spellEnd"/>
      <w:r w:rsidRPr="00A86E9C">
        <w:rPr>
          <w:rFonts w:asciiTheme="minorHAnsi" w:eastAsiaTheme="minorEastAsia" w:hAnsiTheme="minorHAnsi" w:cstheme="minorHAnsi"/>
          <w:color w:val="020A08"/>
          <w:sz w:val="22"/>
          <w:szCs w:val="22"/>
          <w:lang w:val="en-GB" w:eastAsia="en-US"/>
        </w:rPr>
        <w:t xml:space="preserve"> such as sand and grit. Severe localized abrasion of even one strand can significantly reduce the strength of the strand and upset the rope </w:t>
      </w:r>
      <w:proofErr w:type="spellStart"/>
      <w:proofErr w:type="gramStart"/>
      <w:r w:rsidRPr="00A86E9C">
        <w:rPr>
          <w:rFonts w:asciiTheme="minorHAnsi" w:eastAsiaTheme="minorEastAsia" w:hAnsiTheme="minorHAnsi" w:cstheme="minorHAnsi"/>
          <w:color w:val="020A08"/>
          <w:sz w:val="22"/>
          <w:szCs w:val="22"/>
          <w:lang w:val="en-GB" w:eastAsia="en-US"/>
        </w:rPr>
        <w:t>structure.Therefore</w:t>
      </w:r>
      <w:proofErr w:type="spellEnd"/>
      <w:proofErr w:type="gramEnd"/>
      <w:r w:rsidRPr="00A86E9C">
        <w:rPr>
          <w:rFonts w:asciiTheme="minorHAnsi" w:eastAsiaTheme="minorEastAsia" w:hAnsiTheme="minorHAnsi" w:cstheme="minorHAnsi"/>
          <w:color w:val="020A08"/>
          <w:sz w:val="22"/>
          <w:szCs w:val="22"/>
          <w:lang w:val="en-GB" w:eastAsia="en-US"/>
        </w:rPr>
        <w:t>, a rope should be opened-up, where this is practical, to inspect internal wear.</w:t>
      </w:r>
    </w:p>
    <w:p w14:paraId="2E015D58"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roofErr w:type="spellStart"/>
      <w:r w:rsidRPr="001A142B">
        <w:rPr>
          <w:rFonts w:asciiTheme="minorHAnsi" w:eastAsiaTheme="minorEastAsia" w:hAnsiTheme="minorHAnsi" w:cstheme="minorHAnsi"/>
          <w:b/>
          <w:bCs/>
          <w:color w:val="020A08"/>
          <w:sz w:val="22"/>
          <w:szCs w:val="22"/>
          <w:lang w:val="en-GB" w:eastAsia="en-US"/>
        </w:rPr>
        <w:t>Ultravoilet</w:t>
      </w:r>
      <w:proofErr w:type="spellEnd"/>
      <w:r w:rsidRPr="001A142B">
        <w:rPr>
          <w:rFonts w:asciiTheme="minorHAnsi" w:eastAsiaTheme="minorEastAsia" w:hAnsiTheme="minorHAnsi" w:cstheme="minorHAnsi"/>
          <w:b/>
          <w:bCs/>
          <w:color w:val="020A08"/>
          <w:sz w:val="22"/>
          <w:szCs w:val="22"/>
          <w:lang w:val="en-GB" w:eastAsia="en-US"/>
        </w:rPr>
        <w:t xml:space="preserve"> damage</w:t>
      </w:r>
      <w:r w:rsidRPr="00A86E9C">
        <w:rPr>
          <w:rFonts w:asciiTheme="minorHAnsi" w:eastAsiaTheme="minorEastAsia" w:hAnsiTheme="minorHAnsi" w:cstheme="minorHAnsi"/>
          <w:color w:val="020A08"/>
          <w:sz w:val="22"/>
          <w:szCs w:val="22"/>
          <w:lang w:val="en-GB" w:eastAsia="en-US"/>
        </w:rPr>
        <w:t xml:space="preserve"> - Ultraviolet rays from the sun destroy the strength of polypropylene and polyethylene </w:t>
      </w:r>
      <w:proofErr w:type="spellStart"/>
      <w:r w:rsidRPr="00A86E9C">
        <w:rPr>
          <w:rFonts w:asciiTheme="minorHAnsi" w:eastAsiaTheme="minorEastAsia" w:hAnsiTheme="minorHAnsi" w:cstheme="minorHAnsi"/>
          <w:color w:val="020A08"/>
          <w:sz w:val="22"/>
          <w:szCs w:val="22"/>
          <w:lang w:val="en-GB" w:eastAsia="en-US"/>
        </w:rPr>
        <w:t>fibers</w:t>
      </w:r>
      <w:proofErr w:type="spellEnd"/>
      <w:r w:rsidRPr="00A86E9C">
        <w:rPr>
          <w:rFonts w:asciiTheme="minorHAnsi" w:eastAsiaTheme="minorEastAsia" w:hAnsiTheme="minorHAnsi" w:cstheme="minorHAnsi"/>
          <w:color w:val="020A08"/>
          <w:sz w:val="22"/>
          <w:szCs w:val="22"/>
          <w:lang w:val="en-GB" w:eastAsia="en-US"/>
        </w:rPr>
        <w:t xml:space="preserve">. The weakened </w:t>
      </w:r>
      <w:proofErr w:type="spellStart"/>
      <w:r w:rsidRPr="00A86E9C">
        <w:rPr>
          <w:rFonts w:asciiTheme="minorHAnsi" w:eastAsiaTheme="minorEastAsia" w:hAnsiTheme="minorHAnsi" w:cstheme="minorHAnsi"/>
          <w:color w:val="020A08"/>
          <w:sz w:val="22"/>
          <w:szCs w:val="22"/>
          <w:lang w:val="en-GB" w:eastAsia="en-US"/>
        </w:rPr>
        <w:t>fibers</w:t>
      </w:r>
      <w:proofErr w:type="spellEnd"/>
      <w:r w:rsidRPr="00A86E9C">
        <w:rPr>
          <w:rFonts w:asciiTheme="minorHAnsi" w:eastAsiaTheme="minorEastAsia" w:hAnsiTheme="minorHAnsi" w:cstheme="minorHAnsi"/>
          <w:color w:val="020A08"/>
          <w:sz w:val="22"/>
          <w:szCs w:val="22"/>
          <w:lang w:val="en-GB" w:eastAsia="en-US"/>
        </w:rPr>
        <w:t xml:space="preserve"> can easily rubbed-off the surface of the rope. This damage on large diameter ropes is usually not significant since only the </w:t>
      </w:r>
      <w:proofErr w:type="spellStart"/>
      <w:r w:rsidRPr="00A86E9C">
        <w:rPr>
          <w:rFonts w:asciiTheme="minorHAnsi" w:eastAsiaTheme="minorEastAsia" w:hAnsiTheme="minorHAnsi" w:cstheme="minorHAnsi"/>
          <w:color w:val="020A08"/>
          <w:sz w:val="22"/>
          <w:szCs w:val="22"/>
          <w:lang w:val="en-GB" w:eastAsia="en-US"/>
        </w:rPr>
        <w:t>fibers</w:t>
      </w:r>
      <w:proofErr w:type="spellEnd"/>
      <w:r w:rsidRPr="00A86E9C">
        <w:rPr>
          <w:rFonts w:asciiTheme="minorHAnsi" w:eastAsiaTheme="minorEastAsia" w:hAnsiTheme="minorHAnsi" w:cstheme="minorHAnsi"/>
          <w:color w:val="020A08"/>
          <w:sz w:val="22"/>
          <w:szCs w:val="22"/>
          <w:lang w:val="en-GB" w:eastAsia="en-US"/>
        </w:rPr>
        <w:t xml:space="preserve"> on the surface of the rope are damaged. However, if the phenomenon has penetrated the </w:t>
      </w:r>
      <w:proofErr w:type="gramStart"/>
      <w:r w:rsidRPr="00A86E9C">
        <w:rPr>
          <w:rFonts w:asciiTheme="minorHAnsi" w:eastAsiaTheme="minorEastAsia" w:hAnsiTheme="minorHAnsi" w:cstheme="minorHAnsi"/>
          <w:color w:val="020A08"/>
          <w:sz w:val="22"/>
          <w:szCs w:val="22"/>
          <w:lang w:val="en-GB" w:eastAsia="en-US"/>
        </w:rPr>
        <w:t>rope</w:t>
      </w:r>
      <w:proofErr w:type="gramEnd"/>
      <w:r w:rsidRPr="00A86E9C">
        <w:rPr>
          <w:rFonts w:asciiTheme="minorHAnsi" w:eastAsiaTheme="minorEastAsia" w:hAnsiTheme="minorHAnsi" w:cstheme="minorHAnsi"/>
          <w:color w:val="020A08"/>
          <w:sz w:val="22"/>
          <w:szCs w:val="22"/>
          <w:lang w:val="en-GB" w:eastAsia="en-US"/>
        </w:rPr>
        <w:t xml:space="preserve"> then it must be replaced. Polyester and nylon lines are considered to have good resistance to UV degradation, polypropylene and polyethylene fibres are more susceptible if not manufactured with a UV inhibitor included.</w:t>
      </w:r>
    </w:p>
    <w:p w14:paraId="540B685F"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Heat Damage</w:t>
      </w:r>
      <w:r w:rsidRPr="00A86E9C">
        <w:rPr>
          <w:rFonts w:asciiTheme="minorHAnsi" w:eastAsiaTheme="minorEastAsia" w:hAnsiTheme="minorHAnsi" w:cstheme="minorHAnsi"/>
          <w:color w:val="020A08"/>
          <w:sz w:val="22"/>
          <w:szCs w:val="22"/>
          <w:lang w:val="en-GB" w:eastAsia="en-US"/>
        </w:rPr>
        <w:t xml:space="preserve"> - Heat damage is indicated by a glazed area where the </w:t>
      </w:r>
      <w:proofErr w:type="spellStart"/>
      <w:r w:rsidRPr="00A86E9C">
        <w:rPr>
          <w:rFonts w:asciiTheme="minorHAnsi" w:eastAsiaTheme="minorEastAsia" w:hAnsiTheme="minorHAnsi" w:cstheme="minorHAnsi"/>
          <w:color w:val="020A08"/>
          <w:sz w:val="22"/>
          <w:szCs w:val="22"/>
          <w:lang w:val="en-GB" w:eastAsia="en-US"/>
        </w:rPr>
        <w:t>fibers</w:t>
      </w:r>
      <w:proofErr w:type="spellEnd"/>
      <w:r w:rsidRPr="00A86E9C">
        <w:rPr>
          <w:rFonts w:asciiTheme="minorHAnsi" w:eastAsiaTheme="minorEastAsia" w:hAnsiTheme="minorHAnsi" w:cstheme="minorHAnsi"/>
          <w:color w:val="020A08"/>
          <w:sz w:val="22"/>
          <w:szCs w:val="22"/>
          <w:lang w:val="en-GB" w:eastAsia="en-US"/>
        </w:rPr>
        <w:t xml:space="preserve"> have melted together.</w:t>
      </w:r>
    </w:p>
    <w:p w14:paraId="7B33E5E1"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Discolouration</w:t>
      </w:r>
      <w:r w:rsidRPr="00A86E9C">
        <w:rPr>
          <w:rFonts w:asciiTheme="minorHAnsi" w:eastAsiaTheme="minorEastAsia" w:hAnsiTheme="minorHAnsi" w:cstheme="minorHAnsi"/>
          <w:color w:val="020A08"/>
          <w:sz w:val="22"/>
          <w:szCs w:val="22"/>
          <w:lang w:val="en-GB" w:eastAsia="en-US"/>
        </w:rPr>
        <w:t xml:space="preserve"> - With use, all ropes get dirty. Be on the lookout for areas of discoloration which could be caused by chemical contamination. Contact with chemicals may cause deterioration of the line. When it is likely that a line will get in contact with grease from winches, roller fairleads and so on, select lines with good chemical resistance. If a line passes along/over/around greased fittings and equipment, those involved in maintenance/greasing should be instructed to remove excess grease/oil.</w:t>
      </w:r>
    </w:p>
    <w:p w14:paraId="1106E74C"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p>
    <w:p w14:paraId="50E3FA24"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Localized Stiffness</w:t>
      </w:r>
      <w:r w:rsidRPr="00A86E9C">
        <w:rPr>
          <w:rFonts w:asciiTheme="minorHAnsi" w:eastAsiaTheme="minorEastAsia" w:hAnsiTheme="minorHAnsi" w:cstheme="minorHAnsi"/>
          <w:color w:val="020A08"/>
          <w:sz w:val="22"/>
          <w:szCs w:val="22"/>
          <w:lang w:val="en-GB" w:eastAsia="en-US"/>
        </w:rPr>
        <w:t xml:space="preserve"> - Localised stiffness can indicate excessive dirt or grit embedded in the rope or shock load damage and is usually reason to replace the rope.</w:t>
      </w:r>
    </w:p>
    <w:p w14:paraId="01A695BE"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Pulled strands and kinks</w:t>
      </w:r>
      <w:r w:rsidRPr="00A86E9C">
        <w:rPr>
          <w:rFonts w:asciiTheme="minorHAnsi" w:eastAsiaTheme="minorEastAsia" w:hAnsiTheme="minorHAnsi" w:cstheme="minorHAnsi"/>
          <w:color w:val="020A08"/>
          <w:sz w:val="22"/>
          <w:szCs w:val="22"/>
          <w:lang w:val="en-GB" w:eastAsia="en-US"/>
        </w:rPr>
        <w:t xml:space="preserve"> - Check for strands pulled out of braided rope. In case of pulled out strand, try to work it back to the rope and look for the cause (possibly some snagging on deck equipment). Kinks cause permanent distortion of the strands and seriously affect a line’s strength. Kinked lines should be removed from service until they have been examined and properly repaired. Expect kinks to cause about 30% reduction in strength. A kinked line means poor contact between line and drum end surfaces and may cause the mooring line to slip. Check for the rope’s diameter </w:t>
      </w:r>
      <w:proofErr w:type="gramStart"/>
      <w:r w:rsidRPr="00A86E9C">
        <w:rPr>
          <w:rFonts w:asciiTheme="minorHAnsi" w:eastAsiaTheme="minorEastAsia" w:hAnsiTheme="minorHAnsi" w:cstheme="minorHAnsi"/>
          <w:color w:val="020A08"/>
          <w:sz w:val="22"/>
          <w:szCs w:val="22"/>
          <w:lang w:val="en-GB" w:eastAsia="en-US"/>
        </w:rPr>
        <w:t>consistency ,</w:t>
      </w:r>
      <w:proofErr w:type="gramEnd"/>
      <w:r w:rsidRPr="00A86E9C">
        <w:rPr>
          <w:rFonts w:asciiTheme="minorHAnsi" w:eastAsiaTheme="minorEastAsia" w:hAnsiTheme="minorHAnsi" w:cstheme="minorHAnsi"/>
          <w:color w:val="020A08"/>
          <w:sz w:val="22"/>
          <w:szCs w:val="22"/>
          <w:lang w:val="en-GB" w:eastAsia="en-US"/>
        </w:rPr>
        <w:t xml:space="preserve"> inconsistent diameter is an indication of strand damage.</w:t>
      </w:r>
    </w:p>
    <w:p w14:paraId="0677AF8D" w14:textId="77777777" w:rsidR="00A86E9C" w:rsidRPr="001A142B" w:rsidRDefault="00A86E9C" w:rsidP="00A86E9C">
      <w:pPr>
        <w:pStyle w:val="NormalWeb"/>
        <w:spacing w:before="120" w:after="120"/>
        <w:jc w:val="both"/>
        <w:rPr>
          <w:rFonts w:asciiTheme="minorHAnsi" w:eastAsiaTheme="minorEastAsia" w:hAnsiTheme="minorHAnsi" w:cstheme="minorHAnsi"/>
          <w:b/>
          <w:bCs/>
          <w:color w:val="020A08"/>
          <w:sz w:val="22"/>
          <w:szCs w:val="22"/>
          <w:lang w:val="en-GB" w:eastAsia="en-US"/>
        </w:rPr>
      </w:pPr>
      <w:r w:rsidRPr="001A142B">
        <w:rPr>
          <w:rFonts w:asciiTheme="minorHAnsi" w:eastAsiaTheme="minorEastAsia" w:hAnsiTheme="minorHAnsi" w:cstheme="minorHAnsi"/>
          <w:b/>
          <w:bCs/>
          <w:color w:val="020A08"/>
          <w:sz w:val="22"/>
          <w:szCs w:val="22"/>
          <w:lang w:val="en-GB" w:eastAsia="en-US"/>
        </w:rPr>
        <w:t>The below gives a summary of the criteria for inspection and discard of mooring ropes: Refer to Cl 2001-04 for further guidance.</w:t>
      </w:r>
    </w:p>
    <w:p w14:paraId="7C5D17F9" w14:textId="77777777" w:rsidR="00A86E9C" w:rsidRPr="00A86E9C"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1A142B">
        <w:rPr>
          <w:rFonts w:asciiTheme="minorHAnsi" w:eastAsiaTheme="minorEastAsia" w:hAnsiTheme="minorHAnsi" w:cstheme="minorHAnsi"/>
          <w:color w:val="FF0000"/>
          <w:sz w:val="22"/>
          <w:szCs w:val="22"/>
          <w:lang w:val="en-GB" w:eastAsia="en-US"/>
        </w:rPr>
        <w:t xml:space="preserve">Any cut requiring discard </w:t>
      </w:r>
      <w:r w:rsidRPr="00A86E9C">
        <w:rPr>
          <w:rFonts w:asciiTheme="minorHAnsi" w:eastAsiaTheme="minorEastAsia" w:hAnsiTheme="minorHAnsi" w:cstheme="minorHAnsi"/>
          <w:color w:val="020A08"/>
          <w:sz w:val="22"/>
          <w:szCs w:val="22"/>
          <w:lang w:val="en-GB" w:eastAsia="en-US"/>
        </w:rPr>
        <w:t>as detailed in Cl 2001-</w:t>
      </w:r>
      <w:proofErr w:type="gramStart"/>
      <w:r w:rsidRPr="00A86E9C">
        <w:rPr>
          <w:rFonts w:asciiTheme="minorHAnsi" w:eastAsiaTheme="minorEastAsia" w:hAnsiTheme="minorHAnsi" w:cstheme="minorHAnsi"/>
          <w:color w:val="020A08"/>
          <w:sz w:val="22"/>
          <w:szCs w:val="22"/>
          <w:lang w:val="en-GB" w:eastAsia="en-US"/>
        </w:rPr>
        <w:t>04 .</w:t>
      </w:r>
      <w:proofErr w:type="gramEnd"/>
    </w:p>
    <w:p w14:paraId="3D945EDB" w14:textId="77777777" w:rsidR="001A142B"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If the abrasion in any of the strands penetrates more than about 15% of the strand </w:t>
      </w:r>
      <w:r w:rsidRPr="001A142B">
        <w:rPr>
          <w:rFonts w:asciiTheme="minorHAnsi" w:eastAsiaTheme="minorEastAsia" w:hAnsiTheme="minorHAnsi" w:cstheme="minorHAnsi"/>
          <w:color w:val="FF0000"/>
          <w:sz w:val="22"/>
          <w:szCs w:val="22"/>
          <w:lang w:val="en-GB" w:eastAsia="en-US"/>
        </w:rPr>
        <w:t xml:space="preserve">area the rope should be discarded </w:t>
      </w:r>
    </w:p>
    <w:p w14:paraId="1A6DA66B" w14:textId="4624514C" w:rsidR="00A86E9C" w:rsidRPr="00A86E9C"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Powdered </w:t>
      </w:r>
      <w:proofErr w:type="spellStart"/>
      <w:r w:rsidRPr="00A86E9C">
        <w:rPr>
          <w:rFonts w:asciiTheme="minorHAnsi" w:eastAsiaTheme="minorEastAsia" w:hAnsiTheme="minorHAnsi" w:cstheme="minorHAnsi"/>
          <w:color w:val="020A08"/>
          <w:sz w:val="22"/>
          <w:szCs w:val="22"/>
          <w:lang w:val="en-GB" w:eastAsia="en-US"/>
        </w:rPr>
        <w:t>fiber</w:t>
      </w:r>
      <w:proofErr w:type="spellEnd"/>
      <w:r w:rsidRPr="00A86E9C">
        <w:rPr>
          <w:rFonts w:asciiTheme="minorHAnsi" w:eastAsiaTheme="minorEastAsia" w:hAnsiTheme="minorHAnsi" w:cstheme="minorHAnsi"/>
          <w:color w:val="020A08"/>
          <w:sz w:val="22"/>
          <w:szCs w:val="22"/>
          <w:lang w:val="en-GB" w:eastAsia="en-US"/>
        </w:rPr>
        <w:t xml:space="preserve"> indicative of internal wear and reduction in rope strength. </w:t>
      </w:r>
      <w:r w:rsidRPr="001A142B">
        <w:rPr>
          <w:rFonts w:asciiTheme="minorHAnsi" w:eastAsiaTheme="minorEastAsia" w:hAnsiTheme="minorHAnsi" w:cstheme="minorHAnsi"/>
          <w:color w:val="FF0000"/>
          <w:sz w:val="22"/>
          <w:szCs w:val="22"/>
          <w:lang w:val="en-GB" w:eastAsia="en-US"/>
        </w:rPr>
        <w:t>Discard</w:t>
      </w:r>
      <w:r w:rsidRPr="00A86E9C">
        <w:rPr>
          <w:rFonts w:asciiTheme="minorHAnsi" w:eastAsiaTheme="minorEastAsia" w:hAnsiTheme="minorHAnsi" w:cstheme="minorHAnsi"/>
          <w:color w:val="020A08"/>
          <w:sz w:val="22"/>
          <w:szCs w:val="22"/>
          <w:lang w:val="en-GB" w:eastAsia="en-US"/>
        </w:rPr>
        <w:t xml:space="preserve"> </w:t>
      </w:r>
      <w:r w:rsidRPr="001A142B">
        <w:rPr>
          <w:rFonts w:asciiTheme="minorHAnsi" w:eastAsiaTheme="minorEastAsia" w:hAnsiTheme="minorHAnsi" w:cstheme="minorHAnsi"/>
          <w:color w:val="FF0000"/>
          <w:sz w:val="22"/>
          <w:szCs w:val="22"/>
          <w:lang w:val="en-GB" w:eastAsia="en-US"/>
        </w:rPr>
        <w:t>if present.</w:t>
      </w:r>
    </w:p>
    <w:p w14:paraId="7B960D31" w14:textId="77777777" w:rsidR="00A86E9C" w:rsidRPr="00A86E9C"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If UV damage is extensive or evidence of glazed areas indicating heat </w:t>
      </w:r>
      <w:proofErr w:type="gramStart"/>
      <w:r w:rsidRPr="00A86E9C">
        <w:rPr>
          <w:rFonts w:asciiTheme="minorHAnsi" w:eastAsiaTheme="minorEastAsia" w:hAnsiTheme="minorHAnsi" w:cstheme="minorHAnsi"/>
          <w:color w:val="020A08"/>
          <w:sz w:val="22"/>
          <w:szCs w:val="22"/>
          <w:lang w:val="en-GB" w:eastAsia="en-US"/>
        </w:rPr>
        <w:t>damage ,</w:t>
      </w:r>
      <w:proofErr w:type="gramEnd"/>
      <w:r w:rsidRPr="00A86E9C">
        <w:rPr>
          <w:rFonts w:asciiTheme="minorHAnsi" w:eastAsiaTheme="minorEastAsia" w:hAnsiTheme="minorHAnsi" w:cstheme="minorHAnsi"/>
          <w:color w:val="020A08"/>
          <w:sz w:val="22"/>
          <w:szCs w:val="22"/>
          <w:lang w:val="en-GB" w:eastAsia="en-US"/>
        </w:rPr>
        <w:t xml:space="preserve"> </w:t>
      </w:r>
      <w:r w:rsidRPr="001A142B">
        <w:rPr>
          <w:rFonts w:asciiTheme="minorHAnsi" w:eastAsiaTheme="minorEastAsia" w:hAnsiTheme="minorHAnsi" w:cstheme="minorHAnsi"/>
          <w:color w:val="FF0000"/>
          <w:sz w:val="22"/>
          <w:szCs w:val="22"/>
          <w:lang w:val="en-GB" w:eastAsia="en-US"/>
        </w:rPr>
        <w:t>Discard</w:t>
      </w:r>
    </w:p>
    <w:p w14:paraId="46850517" w14:textId="77777777" w:rsidR="00A86E9C" w:rsidRPr="00A86E9C"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If rope is </w:t>
      </w:r>
      <w:proofErr w:type="gramStart"/>
      <w:r w:rsidRPr="00A86E9C">
        <w:rPr>
          <w:rFonts w:asciiTheme="minorHAnsi" w:eastAsiaTheme="minorEastAsia" w:hAnsiTheme="minorHAnsi" w:cstheme="minorHAnsi"/>
          <w:color w:val="020A08"/>
          <w:sz w:val="22"/>
          <w:szCs w:val="22"/>
          <w:lang w:val="en-GB" w:eastAsia="en-US"/>
        </w:rPr>
        <w:t>discoloured ,</w:t>
      </w:r>
      <w:proofErr w:type="gramEnd"/>
      <w:r w:rsidRPr="00A86E9C">
        <w:rPr>
          <w:rFonts w:asciiTheme="minorHAnsi" w:eastAsiaTheme="minorEastAsia" w:hAnsiTheme="minorHAnsi" w:cstheme="minorHAnsi"/>
          <w:color w:val="020A08"/>
          <w:sz w:val="22"/>
          <w:szCs w:val="22"/>
          <w:lang w:val="en-GB" w:eastAsia="en-US"/>
        </w:rPr>
        <w:t xml:space="preserve"> determine the cause and </w:t>
      </w:r>
      <w:r w:rsidRPr="001A142B">
        <w:rPr>
          <w:rFonts w:asciiTheme="minorHAnsi" w:eastAsiaTheme="minorEastAsia" w:hAnsiTheme="minorHAnsi" w:cstheme="minorHAnsi"/>
          <w:color w:val="FF0000"/>
          <w:sz w:val="22"/>
          <w:szCs w:val="22"/>
          <w:lang w:val="en-GB" w:eastAsia="en-US"/>
        </w:rPr>
        <w:t>discard</w:t>
      </w:r>
      <w:r w:rsidRPr="00A86E9C">
        <w:rPr>
          <w:rFonts w:asciiTheme="minorHAnsi" w:eastAsiaTheme="minorEastAsia" w:hAnsiTheme="minorHAnsi" w:cstheme="minorHAnsi"/>
          <w:color w:val="020A08"/>
          <w:sz w:val="22"/>
          <w:szCs w:val="22"/>
          <w:lang w:val="en-GB" w:eastAsia="en-US"/>
        </w:rPr>
        <w:t xml:space="preserve"> if stiff or brittle. Rust on nylon (might indicate chemical damage)</w:t>
      </w:r>
    </w:p>
    <w:p w14:paraId="78211998" w14:textId="77777777" w:rsidR="00A86E9C" w:rsidRPr="007E3F45" w:rsidRDefault="00A86E9C" w:rsidP="001A142B">
      <w:pPr>
        <w:pStyle w:val="NormalWeb"/>
        <w:numPr>
          <w:ilvl w:val="0"/>
          <w:numId w:val="53"/>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If localised stiffness exists when the rope is not in use, </w:t>
      </w:r>
      <w:r w:rsidRPr="001A142B">
        <w:rPr>
          <w:rFonts w:asciiTheme="minorHAnsi" w:eastAsiaTheme="minorEastAsia" w:hAnsiTheme="minorHAnsi" w:cstheme="minorHAnsi"/>
          <w:color w:val="FF0000"/>
          <w:sz w:val="22"/>
          <w:szCs w:val="22"/>
          <w:lang w:val="en-GB" w:eastAsia="en-US"/>
        </w:rPr>
        <w:t>Discard if present.</w:t>
      </w:r>
    </w:p>
    <w:p w14:paraId="28DFDF0C" w14:textId="4329C14D" w:rsidR="00A86E9C" w:rsidRDefault="00A86E9C" w:rsidP="00A86E9C">
      <w:pPr>
        <w:pStyle w:val="Heading2"/>
        <w:rPr>
          <w:b/>
          <w:bCs/>
          <w:color w:val="auto"/>
          <w:sz w:val="24"/>
          <w:szCs w:val="24"/>
        </w:rPr>
      </w:pPr>
      <w:bookmarkStart w:id="36" w:name="_Toc155187933"/>
      <w:r w:rsidRPr="00A86E9C">
        <w:rPr>
          <w:b/>
          <w:bCs/>
          <w:color w:val="auto"/>
          <w:sz w:val="24"/>
          <w:szCs w:val="24"/>
        </w:rPr>
        <w:lastRenderedPageBreak/>
        <w:t>SECTION 3 - SERVICE LIFE</w:t>
      </w:r>
      <w:bookmarkEnd w:id="36"/>
    </w:p>
    <w:p w14:paraId="5D60A0C1" w14:textId="77777777" w:rsidR="007E3F45" w:rsidRPr="007E3F45" w:rsidRDefault="007E3F45" w:rsidP="007E3F45"/>
    <w:p w14:paraId="2F7C8888" w14:textId="677626E3" w:rsidR="00A86E9C" w:rsidRDefault="00A86E9C" w:rsidP="00A86E9C">
      <w:pPr>
        <w:pStyle w:val="Heading3"/>
        <w:rPr>
          <w:b/>
          <w:bCs/>
          <w:color w:val="auto"/>
          <w:sz w:val="22"/>
          <w:szCs w:val="22"/>
        </w:rPr>
      </w:pPr>
      <w:bookmarkStart w:id="37" w:name="_Toc155187934"/>
      <w:r w:rsidRPr="00A86E9C">
        <w:rPr>
          <w:b/>
          <w:bCs/>
          <w:color w:val="auto"/>
          <w:sz w:val="22"/>
          <w:szCs w:val="22"/>
        </w:rPr>
        <w:t>3.1 DETERMINATION OF SERVICE LIFE</w:t>
      </w:r>
      <w:bookmarkEnd w:id="37"/>
    </w:p>
    <w:p w14:paraId="578E9396"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Synthetic mooring lines are to be retired prior to residual strength reduction to 75% of the ship design MBL. See section one regarding long splicing of synthetic ropes. It is important to follow the </w:t>
      </w:r>
      <w:proofErr w:type="gramStart"/>
      <w:r w:rsidRPr="00A86E9C">
        <w:rPr>
          <w:rFonts w:asciiTheme="minorHAnsi" w:eastAsiaTheme="minorEastAsia" w:hAnsiTheme="minorHAnsi" w:cstheme="minorHAnsi"/>
          <w:color w:val="020A08"/>
          <w:sz w:val="22"/>
          <w:szCs w:val="22"/>
          <w:lang w:val="en-GB" w:eastAsia="en-US"/>
        </w:rPr>
        <w:t>manufacturer’s</w:t>
      </w:r>
      <w:proofErr w:type="gramEnd"/>
      <w:r w:rsidRPr="00A86E9C">
        <w:rPr>
          <w:rFonts w:asciiTheme="minorHAnsi" w:eastAsiaTheme="minorEastAsia" w:hAnsiTheme="minorHAnsi" w:cstheme="minorHAnsi"/>
          <w:color w:val="020A08"/>
          <w:sz w:val="22"/>
          <w:szCs w:val="22"/>
          <w:lang w:val="en-GB" w:eastAsia="en-US"/>
        </w:rPr>
        <w:t xml:space="preserve"> and PMS maintenance program and carry out routine inspections on board. Performing regular maintenance means that the life cycle of the equipment is prolonged. The objective is to retire all lines before they fail, should failure occur, the retirement criteria shall be revisited and further analysed. Such failures in the fleet shall be analysed accordingly.</w:t>
      </w:r>
    </w:p>
    <w:p w14:paraId="62DCC930" w14:textId="2F6029DB" w:rsidR="00A86E9C" w:rsidRPr="00A86E9C" w:rsidRDefault="00A86E9C" w:rsidP="00A86E9C">
      <w:pPr>
        <w:pStyle w:val="Heading3"/>
        <w:rPr>
          <w:b/>
          <w:bCs/>
          <w:color w:val="auto"/>
          <w:sz w:val="22"/>
          <w:szCs w:val="22"/>
        </w:rPr>
      </w:pPr>
      <w:bookmarkStart w:id="38" w:name="_Toc155187935"/>
      <w:r w:rsidRPr="00A86E9C">
        <w:rPr>
          <w:b/>
          <w:bCs/>
          <w:color w:val="auto"/>
          <w:sz w:val="22"/>
          <w:szCs w:val="22"/>
        </w:rPr>
        <w:t>3.2 CONSIDERATIONS FOR EXPECTED LIFE</w:t>
      </w:r>
      <w:bookmarkEnd w:id="38"/>
    </w:p>
    <w:p w14:paraId="4B1F2974"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Synthetic lines must be scrapped and </w:t>
      </w:r>
      <w:proofErr w:type="gramStart"/>
      <w:r w:rsidRPr="00A86E9C">
        <w:rPr>
          <w:rFonts w:asciiTheme="minorHAnsi" w:eastAsiaTheme="minorEastAsia" w:hAnsiTheme="minorHAnsi" w:cstheme="minorHAnsi"/>
          <w:color w:val="020A08"/>
          <w:sz w:val="22"/>
          <w:szCs w:val="22"/>
          <w:lang w:val="en-GB" w:eastAsia="en-US"/>
        </w:rPr>
        <w:t>replaced :</w:t>
      </w:r>
      <w:proofErr w:type="gramEnd"/>
    </w:p>
    <w:p w14:paraId="04A0BAE3" w14:textId="77777777" w:rsidR="00A86E9C" w:rsidRPr="00A86E9C" w:rsidRDefault="00A86E9C" w:rsidP="007E3F45">
      <w:pPr>
        <w:pStyle w:val="NormalWeb"/>
        <w:numPr>
          <w:ilvl w:val="0"/>
          <w:numId w:val="54"/>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If 5 years have elapsed since installation a line can continue to be used in service only if residual strength remains above 75% of ship design MBL.</w:t>
      </w:r>
    </w:p>
    <w:p w14:paraId="252E491E" w14:textId="77777777" w:rsidR="00A86E9C" w:rsidRPr="00A86E9C" w:rsidRDefault="00A86E9C" w:rsidP="007E3F45">
      <w:pPr>
        <w:pStyle w:val="NormalWeb"/>
        <w:numPr>
          <w:ilvl w:val="0"/>
          <w:numId w:val="54"/>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If any for the Discard Citeria exists as detailed in section 2.</w:t>
      </w:r>
    </w:p>
    <w:p w14:paraId="7BB7D5A4" w14:textId="77777777" w:rsidR="00A86E9C" w:rsidRPr="00A86E9C" w:rsidRDefault="00A86E9C" w:rsidP="007E3F45">
      <w:pPr>
        <w:pStyle w:val="NormalWeb"/>
        <w:numPr>
          <w:ilvl w:val="0"/>
          <w:numId w:val="54"/>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Any other mechanical damage is observed giving rise to concern for the continued safe and effective use.</w:t>
      </w:r>
    </w:p>
    <w:p w14:paraId="568BFB4C" w14:textId="1ACBF530" w:rsidR="00A86E9C" w:rsidRDefault="00A86E9C" w:rsidP="00A86E9C">
      <w:pPr>
        <w:pStyle w:val="Heading3"/>
        <w:rPr>
          <w:b/>
          <w:bCs/>
          <w:color w:val="auto"/>
          <w:sz w:val="22"/>
          <w:szCs w:val="22"/>
        </w:rPr>
      </w:pPr>
      <w:bookmarkStart w:id="39" w:name="_Toc155187936"/>
      <w:r w:rsidRPr="00A86E9C">
        <w:rPr>
          <w:b/>
          <w:bCs/>
          <w:color w:val="auto"/>
          <w:sz w:val="22"/>
          <w:szCs w:val="22"/>
        </w:rPr>
        <w:t>3.3 RESIDUAL STRENGTH TESTING / CONDITION ANALYSIS</w:t>
      </w:r>
      <w:bookmarkEnd w:id="39"/>
    </w:p>
    <w:p w14:paraId="7AF451CB" w14:textId="77777777" w:rsidR="007E3F45" w:rsidRDefault="007E3F45" w:rsidP="007E3F45"/>
    <w:tbl>
      <w:tblPr>
        <w:tblStyle w:val="TableGrid"/>
        <w:tblW w:w="0" w:type="auto"/>
        <w:tblLook w:val="04A0" w:firstRow="1" w:lastRow="0" w:firstColumn="1" w:lastColumn="0" w:noHBand="0" w:noVBand="1"/>
      </w:tblPr>
      <w:tblGrid>
        <w:gridCol w:w="2972"/>
        <w:gridCol w:w="6662"/>
      </w:tblGrid>
      <w:tr w:rsidR="007E3F45" w14:paraId="43F8CB45" w14:textId="77777777" w:rsidTr="007E3F45">
        <w:tc>
          <w:tcPr>
            <w:tcW w:w="2972" w:type="dxa"/>
          </w:tcPr>
          <w:p w14:paraId="0B7349C3" w14:textId="6AC01122"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Frequency</w:t>
            </w:r>
          </w:p>
        </w:tc>
        <w:tc>
          <w:tcPr>
            <w:tcW w:w="6662" w:type="dxa"/>
          </w:tcPr>
          <w:p w14:paraId="60E172AA" w14:textId="2EA5CC47"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 xml:space="preserve">After 5 Years winch mounted </w:t>
            </w:r>
            <w:proofErr w:type="gramStart"/>
            <w:r w:rsidRPr="007E3F45">
              <w:rPr>
                <w:rFonts w:asciiTheme="minorHAnsi" w:hAnsiTheme="minorHAnsi" w:cstheme="minorHAnsi"/>
                <w:color w:val="020A08"/>
              </w:rPr>
              <w:t>use ,</w:t>
            </w:r>
            <w:proofErr w:type="gramEnd"/>
            <w:r w:rsidRPr="007E3F45">
              <w:rPr>
                <w:rFonts w:asciiTheme="minorHAnsi" w:hAnsiTheme="minorHAnsi" w:cstheme="minorHAnsi"/>
                <w:color w:val="020A08"/>
              </w:rPr>
              <w:t xml:space="preserve"> annual residual strength testing to be undertaken.</w:t>
            </w:r>
          </w:p>
        </w:tc>
      </w:tr>
      <w:tr w:rsidR="007E3F45" w14:paraId="50E2C24A" w14:textId="77777777" w:rsidTr="007E3F45">
        <w:tc>
          <w:tcPr>
            <w:tcW w:w="2972" w:type="dxa"/>
          </w:tcPr>
          <w:p w14:paraId="17E2D231" w14:textId="0F0ED6DA"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Methodology</w:t>
            </w:r>
          </w:p>
        </w:tc>
        <w:tc>
          <w:tcPr>
            <w:tcW w:w="6662" w:type="dxa"/>
          </w:tcPr>
          <w:p w14:paraId="73A660F6" w14:textId="7A210378"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Residual strength testing and analysis by an approved service provider of a representative part of a line batch which has been in use and end cropped.</w:t>
            </w:r>
          </w:p>
        </w:tc>
      </w:tr>
      <w:tr w:rsidR="007E3F45" w14:paraId="55806DFB" w14:textId="77777777" w:rsidTr="007E3F45">
        <w:tc>
          <w:tcPr>
            <w:tcW w:w="2972" w:type="dxa"/>
          </w:tcPr>
          <w:p w14:paraId="471B8F32" w14:textId="7B339DE6"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Usage History</w:t>
            </w:r>
          </w:p>
        </w:tc>
        <w:tc>
          <w:tcPr>
            <w:tcW w:w="6662" w:type="dxa"/>
          </w:tcPr>
          <w:p w14:paraId="07515040" w14:textId="1C978AC6"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 xml:space="preserve">The history of use for each line sent for residual testing </w:t>
            </w:r>
            <w:proofErr w:type="gramStart"/>
            <w:r w:rsidRPr="007E3F45">
              <w:rPr>
                <w:rFonts w:asciiTheme="minorHAnsi" w:hAnsiTheme="minorHAnsi" w:cstheme="minorHAnsi"/>
                <w:color w:val="020A08"/>
              </w:rPr>
              <w:t>( including</w:t>
            </w:r>
            <w:proofErr w:type="gramEnd"/>
            <w:r w:rsidRPr="007E3F45">
              <w:rPr>
                <w:rFonts w:asciiTheme="minorHAnsi" w:hAnsiTheme="minorHAnsi" w:cstheme="minorHAnsi"/>
                <w:color w:val="020A08"/>
              </w:rPr>
              <w:t xml:space="preserve"> frequency and any dynamic loading events) will support future evaluation of service life expectations.</w:t>
            </w:r>
          </w:p>
        </w:tc>
      </w:tr>
      <w:tr w:rsidR="007E3F45" w14:paraId="3D1EF782" w14:textId="77777777" w:rsidTr="007E3F45">
        <w:tc>
          <w:tcPr>
            <w:tcW w:w="2972" w:type="dxa"/>
          </w:tcPr>
          <w:p w14:paraId="52C35A9E" w14:textId="2A97439A"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Definition of minimum length</w:t>
            </w:r>
          </w:p>
        </w:tc>
        <w:tc>
          <w:tcPr>
            <w:tcW w:w="6662" w:type="dxa"/>
          </w:tcPr>
          <w:p w14:paraId="2B7831E5" w14:textId="478D27DC" w:rsidR="007E3F45" w:rsidRPr="007E3F45" w:rsidRDefault="007E3F45" w:rsidP="007E3F45">
            <w:pPr>
              <w:rPr>
                <w:rFonts w:asciiTheme="minorHAnsi" w:hAnsiTheme="minorHAnsi" w:cstheme="minorHAnsi"/>
                <w:color w:val="020A08"/>
              </w:rPr>
            </w:pPr>
            <w:r w:rsidRPr="007E3F45">
              <w:rPr>
                <w:rFonts w:asciiTheme="minorHAnsi" w:hAnsiTheme="minorHAnsi" w:cstheme="minorHAnsi"/>
                <w:color w:val="020A08"/>
              </w:rPr>
              <w:t>The minimum length of mooring line shall be 200 meters. In some circumstances and trades lines of 250 - 300 meters are required - in such cases this shall be clearly documented in the LMP. Purchased lines shall be minimum 220 meters length to allow for end cropping.</w:t>
            </w:r>
          </w:p>
        </w:tc>
      </w:tr>
    </w:tbl>
    <w:p w14:paraId="42ADC8B7" w14:textId="77777777" w:rsidR="007E3F45" w:rsidRPr="007E3F45" w:rsidRDefault="007E3F45" w:rsidP="007E3F45"/>
    <w:p w14:paraId="14BD7E1E" w14:textId="77777777" w:rsidR="007E3F45" w:rsidRDefault="007E3F45" w:rsidP="00A86E9C">
      <w:pPr>
        <w:pStyle w:val="Heading3"/>
        <w:rPr>
          <w:b/>
          <w:bCs/>
          <w:color w:val="auto"/>
          <w:sz w:val="22"/>
          <w:szCs w:val="22"/>
        </w:rPr>
      </w:pPr>
    </w:p>
    <w:p w14:paraId="14A2DDC3" w14:textId="5084E121" w:rsidR="00A86E9C" w:rsidRPr="00A86E9C" w:rsidRDefault="00A86E9C" w:rsidP="00A86E9C">
      <w:pPr>
        <w:pStyle w:val="Heading3"/>
        <w:rPr>
          <w:b/>
          <w:bCs/>
          <w:color w:val="auto"/>
          <w:sz w:val="22"/>
          <w:szCs w:val="22"/>
        </w:rPr>
      </w:pPr>
      <w:bookmarkStart w:id="40" w:name="_Toc155187937"/>
      <w:r w:rsidRPr="00A86E9C">
        <w:rPr>
          <w:b/>
          <w:bCs/>
          <w:color w:val="auto"/>
          <w:sz w:val="22"/>
          <w:szCs w:val="22"/>
        </w:rPr>
        <w:t>3.4 PLANNED RETIREMENT CRITERIA POLICY</w:t>
      </w:r>
      <w:bookmarkEnd w:id="40"/>
    </w:p>
    <w:p w14:paraId="47224307"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Synthetic mooring lines have an expected minimum service life of 5 years in winch mounted use if correctly maintained, protected from damage during use, wear zone management has been undertaken and if the service life is free from excessive dynamic loading. This period can be extended when residual strength is shown to be above 75% of Ship Design MBL on an annual basis The retirement criteria is subject to ongoing analysis based on time in use of individual components on a line –by-line basis and records (a mooring hours log) is to be maintained up-to-date, including recording any mooring during severe environmental conditions for which due consideration for earlier retirement must be made.</w:t>
      </w:r>
    </w:p>
    <w:p w14:paraId="0A26E530" w14:textId="77777777" w:rsidR="006135A1" w:rsidRDefault="006135A1" w:rsidP="00A86E9C">
      <w:pPr>
        <w:pStyle w:val="Heading2"/>
        <w:rPr>
          <w:b/>
          <w:bCs/>
          <w:color w:val="auto"/>
          <w:sz w:val="24"/>
          <w:szCs w:val="24"/>
        </w:rPr>
      </w:pPr>
    </w:p>
    <w:p w14:paraId="21D1E877" w14:textId="54C5CD72" w:rsidR="00A86E9C" w:rsidRDefault="00A86E9C" w:rsidP="00A86E9C">
      <w:pPr>
        <w:pStyle w:val="Heading2"/>
        <w:rPr>
          <w:b/>
          <w:bCs/>
          <w:color w:val="auto"/>
          <w:sz w:val="24"/>
          <w:szCs w:val="24"/>
        </w:rPr>
      </w:pPr>
      <w:bookmarkStart w:id="41" w:name="_Toc155187938"/>
      <w:r w:rsidRPr="00A86E9C">
        <w:rPr>
          <w:b/>
          <w:bCs/>
          <w:color w:val="auto"/>
          <w:sz w:val="24"/>
          <w:szCs w:val="24"/>
        </w:rPr>
        <w:t xml:space="preserve">SECTION 4 </w:t>
      </w:r>
      <w:r w:rsidR="006135A1">
        <w:rPr>
          <w:b/>
          <w:bCs/>
          <w:color w:val="auto"/>
          <w:sz w:val="24"/>
          <w:szCs w:val="24"/>
        </w:rPr>
        <w:t>–</w:t>
      </w:r>
      <w:r w:rsidRPr="00A86E9C">
        <w:rPr>
          <w:b/>
          <w:bCs/>
          <w:color w:val="auto"/>
          <w:sz w:val="24"/>
          <w:szCs w:val="24"/>
        </w:rPr>
        <w:t xml:space="preserve"> GENERAL</w:t>
      </w:r>
      <w:bookmarkEnd w:id="41"/>
    </w:p>
    <w:p w14:paraId="6D6F9F9D" w14:textId="77777777" w:rsidR="006135A1" w:rsidRPr="006135A1" w:rsidRDefault="006135A1" w:rsidP="006135A1"/>
    <w:p w14:paraId="0CCFE34B" w14:textId="3B10B9B9" w:rsidR="00A86E9C" w:rsidRDefault="00A86E9C" w:rsidP="00A86E9C">
      <w:pPr>
        <w:pStyle w:val="Heading3"/>
        <w:rPr>
          <w:b/>
          <w:bCs/>
          <w:color w:val="auto"/>
          <w:sz w:val="22"/>
          <w:szCs w:val="22"/>
        </w:rPr>
      </w:pPr>
      <w:bookmarkStart w:id="42" w:name="_Toc155187939"/>
      <w:r w:rsidRPr="00A86E9C">
        <w:rPr>
          <w:b/>
          <w:bCs/>
          <w:color w:val="auto"/>
          <w:sz w:val="22"/>
          <w:szCs w:val="22"/>
        </w:rPr>
        <w:t>4.1 - HAZARDS AND PRECAUTIONS</w:t>
      </w:r>
      <w:bookmarkEnd w:id="42"/>
    </w:p>
    <w:p w14:paraId="1E4F615B"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The publications Effective Mooring (3rd Ed.) and COSWP are to be consulted for comprehensive guidance on safe mooring. Vessels management are to be familiar with all the requirements contained in the latest edition of OCIMF – Mooring Equipment Guidelines (MEG).</w:t>
      </w:r>
    </w:p>
    <w:p w14:paraId="2466696C"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Mooring and unmooring operations, including tug line handling, are dangerous operations. It is important that everyone concerned is fully aware of the HAZARDS and takes appropriate precautions to PREVENT ACCIDENTS. Good ship mooring management requires a thorough knowledge of mooring principles as well as knowledge about the safe operation of the equipment on board. Such operations must be carried out under the instructions of a responsible and experienced officer who has direct contact with the bridge. Proper precautions must be </w:t>
      </w:r>
      <w:proofErr w:type="gramStart"/>
      <w:r w:rsidRPr="00A86E9C">
        <w:rPr>
          <w:rFonts w:asciiTheme="minorHAnsi" w:eastAsiaTheme="minorEastAsia" w:hAnsiTheme="minorHAnsi" w:cstheme="minorHAnsi"/>
          <w:color w:val="020A08"/>
          <w:sz w:val="22"/>
          <w:szCs w:val="22"/>
          <w:lang w:val="en-GB" w:eastAsia="en-US"/>
        </w:rPr>
        <w:t>observed at all times</w:t>
      </w:r>
      <w:proofErr w:type="gramEnd"/>
      <w:r w:rsidRPr="00A86E9C">
        <w:rPr>
          <w:rFonts w:asciiTheme="minorHAnsi" w:eastAsiaTheme="minorEastAsia" w:hAnsiTheme="minorHAnsi" w:cstheme="minorHAnsi"/>
          <w:color w:val="020A08"/>
          <w:sz w:val="22"/>
          <w:szCs w:val="22"/>
          <w:lang w:val="en-GB" w:eastAsia="en-US"/>
        </w:rPr>
        <w:t xml:space="preserve"> so as to prevent accidents. The following are some simple but important notes of guidance:</w:t>
      </w:r>
    </w:p>
    <w:p w14:paraId="4A1BE95E"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Identify and assess risks with the aim to mitigate, control or eliminate the likelihood of </w:t>
      </w:r>
      <w:proofErr w:type="gramStart"/>
      <w:r w:rsidRPr="00A86E9C">
        <w:rPr>
          <w:rFonts w:asciiTheme="minorHAnsi" w:eastAsiaTheme="minorEastAsia" w:hAnsiTheme="minorHAnsi" w:cstheme="minorHAnsi"/>
          <w:color w:val="020A08"/>
          <w:sz w:val="22"/>
          <w:szCs w:val="22"/>
          <w:lang w:val="en-GB" w:eastAsia="en-US"/>
        </w:rPr>
        <w:t>accident .</w:t>
      </w:r>
      <w:proofErr w:type="gramEnd"/>
      <w:r w:rsidRPr="00A86E9C">
        <w:rPr>
          <w:rFonts w:asciiTheme="minorHAnsi" w:eastAsiaTheme="minorEastAsia" w:hAnsiTheme="minorHAnsi" w:cstheme="minorHAnsi"/>
          <w:color w:val="020A08"/>
          <w:sz w:val="22"/>
          <w:szCs w:val="22"/>
          <w:lang w:val="en-GB" w:eastAsia="en-US"/>
        </w:rPr>
        <w:t xml:space="preserve"> See Part E.</w:t>
      </w:r>
    </w:p>
    <w:p w14:paraId="2BD4A03A"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Monitor the condition of mooring equipment at specified intervals within the PMS and recommended by Makers, for efficient maintenance and retirement of the mooring lines.</w:t>
      </w:r>
    </w:p>
    <w:p w14:paraId="1713AC30"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Establish procedures for evaluating and managing changes to operations, procedures, ship’s equipment or personnel to ensure that safety and environmental standards are not compromised.</w:t>
      </w:r>
    </w:p>
    <w:p w14:paraId="68C15C1E"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Ensure mooring operations and design of new ships are in line with the applicable requirements.</w:t>
      </w:r>
    </w:p>
    <w:p w14:paraId="5CF7CAF4"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Always use appropriate Personal Protective Equipment including safety helmets, safety shoes and gloves.</w:t>
      </w:r>
    </w:p>
    <w:p w14:paraId="2931ED9A"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Stand clear of all lines when under </w:t>
      </w:r>
      <w:proofErr w:type="gramStart"/>
      <w:r w:rsidRPr="00A86E9C">
        <w:rPr>
          <w:rFonts w:asciiTheme="minorHAnsi" w:eastAsiaTheme="minorEastAsia" w:hAnsiTheme="minorHAnsi" w:cstheme="minorHAnsi"/>
          <w:color w:val="020A08"/>
          <w:sz w:val="22"/>
          <w:szCs w:val="22"/>
          <w:lang w:val="en-GB" w:eastAsia="en-US"/>
        </w:rPr>
        <w:t>load .</w:t>
      </w:r>
      <w:proofErr w:type="gramEnd"/>
      <w:r w:rsidRPr="00A86E9C">
        <w:rPr>
          <w:rFonts w:asciiTheme="minorHAnsi" w:eastAsiaTheme="minorEastAsia" w:hAnsiTheme="minorHAnsi" w:cstheme="minorHAnsi"/>
          <w:color w:val="020A08"/>
          <w:sz w:val="22"/>
          <w:szCs w:val="22"/>
          <w:lang w:val="en-GB" w:eastAsia="en-US"/>
        </w:rPr>
        <w:t xml:space="preserve"> Be clearly aware of the hazard of ‘snap back’. See Marine Operations: Mooring 3.13.2 • Always ensure that a winch operator can see the person in charge.</w:t>
      </w:r>
    </w:p>
    <w:p w14:paraId="7B74E331"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Do not leave winches or windlasses running unattended.</w:t>
      </w:r>
    </w:p>
    <w:p w14:paraId="4E3CBC1F"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Mooring areas are to be free from obstructions and litter and must be adequately illuminated at night.</w:t>
      </w:r>
    </w:p>
    <w:p w14:paraId="0B09CBB4" w14:textId="77777777" w:rsidR="00A86E9C" w:rsidRPr="00A86E9C" w:rsidRDefault="00A86E9C" w:rsidP="006135A1">
      <w:pPr>
        <w:pStyle w:val="NormalWeb"/>
        <w:numPr>
          <w:ilvl w:val="0"/>
          <w:numId w:val="55"/>
        </w:numPr>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Working areas around the mooring winches, bitts and rollers shall have a clearly defined non-slip surface.</w:t>
      </w:r>
    </w:p>
    <w:p w14:paraId="11D87516"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The Master shall ensure that the mooring operation is planned well in advance of berthing, and that the personnel in charge of the mooring station fully understand what will be required. This includes mooring operations to berths, conventional mooring buoys, single buoy moorings (SBMs) or single point moorings (SPMs). The procedures for mooring the vessel should be agreed between the Master and the Pilot, or Berthing Master. Mooring arrangements are to be discussed with and understood by all officers and crew involved. Pre-operation </w:t>
      </w:r>
      <w:proofErr w:type="gramStart"/>
      <w:r w:rsidRPr="00A86E9C">
        <w:rPr>
          <w:rFonts w:asciiTheme="minorHAnsi" w:eastAsiaTheme="minorEastAsia" w:hAnsiTheme="minorHAnsi" w:cstheme="minorHAnsi"/>
          <w:color w:val="020A08"/>
          <w:sz w:val="22"/>
          <w:szCs w:val="22"/>
          <w:lang w:val="en-GB" w:eastAsia="en-US"/>
        </w:rPr>
        <w:t>tool box</w:t>
      </w:r>
      <w:proofErr w:type="gramEnd"/>
      <w:r w:rsidRPr="00A86E9C">
        <w:rPr>
          <w:rFonts w:asciiTheme="minorHAnsi" w:eastAsiaTheme="minorEastAsia" w:hAnsiTheme="minorHAnsi" w:cstheme="minorHAnsi"/>
          <w:color w:val="020A08"/>
          <w:sz w:val="22"/>
          <w:szCs w:val="22"/>
          <w:lang w:val="en-GB" w:eastAsia="en-US"/>
        </w:rPr>
        <w:t xml:space="preserve"> talks are to be held prior to any mooring operation. A pre-arrival meeting shall be held inclusive of routine risk assessment review and training sessions conducted involving all mooring personnel to ensure that mooring arrangements are operated to ensure the safety of vessel personnel. Clear instructions and distribution of duties/responsibilities shall be given ensuring effective supervision during the operation.</w:t>
      </w:r>
    </w:p>
    <w:p w14:paraId="6CDB04BA" w14:textId="7E4EA4F7" w:rsidR="00A86E9C" w:rsidRPr="00A86E9C" w:rsidRDefault="00A86E9C" w:rsidP="00A86E9C">
      <w:pPr>
        <w:pStyle w:val="Heading3"/>
        <w:rPr>
          <w:b/>
          <w:bCs/>
          <w:color w:val="auto"/>
          <w:sz w:val="22"/>
          <w:szCs w:val="22"/>
        </w:rPr>
      </w:pPr>
      <w:bookmarkStart w:id="43" w:name="_Toc155187940"/>
      <w:r w:rsidRPr="00A86E9C">
        <w:rPr>
          <w:b/>
          <w:bCs/>
          <w:color w:val="auto"/>
          <w:sz w:val="22"/>
          <w:szCs w:val="22"/>
        </w:rPr>
        <w:t>4.2 OPERATORS SMS AND SHIP HSE PROCEDURES</w:t>
      </w:r>
      <w:bookmarkEnd w:id="43"/>
    </w:p>
    <w:p w14:paraId="29514FE1" w14:textId="54F9DD9A"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Mooring procedures are detailed in V.MS: Marine Operations: Mooring 3.13</w:t>
      </w:r>
      <w:r w:rsidR="006135A1">
        <w:rPr>
          <w:rFonts w:asciiTheme="minorHAnsi" w:eastAsiaTheme="minorEastAsia" w:hAnsiTheme="minorHAnsi" w:cstheme="minorHAnsi"/>
          <w:color w:val="020A08"/>
          <w:sz w:val="22"/>
          <w:szCs w:val="22"/>
          <w:lang w:val="en-GB" w:eastAsia="en-US"/>
        </w:rPr>
        <w:t xml:space="preserve"> </w:t>
      </w:r>
      <w:r w:rsidR="006135A1" w:rsidRPr="006135A1">
        <w:rPr>
          <w:rFonts w:asciiTheme="minorHAnsi" w:eastAsiaTheme="minorEastAsia" w:hAnsiTheme="minorHAnsi" w:cstheme="minorHAnsi"/>
          <w:color w:val="FF0000"/>
          <w:sz w:val="22"/>
          <w:szCs w:val="22"/>
          <w:lang w:val="en-GB" w:eastAsia="en-US"/>
        </w:rPr>
        <w:t>/// Offshore? //</w:t>
      </w:r>
      <w:proofErr w:type="gramStart"/>
      <w:r w:rsidR="006135A1" w:rsidRPr="006135A1">
        <w:rPr>
          <w:rFonts w:asciiTheme="minorHAnsi" w:eastAsiaTheme="minorEastAsia" w:hAnsiTheme="minorHAnsi" w:cstheme="minorHAnsi"/>
          <w:color w:val="FF0000"/>
          <w:sz w:val="22"/>
          <w:szCs w:val="22"/>
          <w:lang w:val="en-GB" w:eastAsia="en-US"/>
        </w:rPr>
        <w:t xml:space="preserve">/ </w:t>
      </w:r>
      <w:r w:rsidRPr="006135A1">
        <w:rPr>
          <w:rFonts w:asciiTheme="minorHAnsi" w:eastAsiaTheme="minorEastAsia" w:hAnsiTheme="minorHAnsi" w:cstheme="minorHAnsi"/>
          <w:color w:val="FF0000"/>
          <w:sz w:val="22"/>
          <w:szCs w:val="22"/>
          <w:lang w:val="en-GB" w:eastAsia="en-US"/>
        </w:rPr>
        <w:t xml:space="preserve"> </w:t>
      </w:r>
      <w:r w:rsidRPr="00A86E9C">
        <w:rPr>
          <w:rFonts w:asciiTheme="minorHAnsi" w:eastAsiaTheme="minorEastAsia" w:hAnsiTheme="minorHAnsi" w:cstheme="minorHAnsi"/>
          <w:color w:val="020A08"/>
          <w:sz w:val="22"/>
          <w:szCs w:val="22"/>
          <w:lang w:val="en-GB" w:eastAsia="en-US"/>
        </w:rPr>
        <w:t>which</w:t>
      </w:r>
      <w:proofErr w:type="gramEnd"/>
      <w:r w:rsidRPr="00A86E9C">
        <w:rPr>
          <w:rFonts w:asciiTheme="minorHAnsi" w:eastAsiaTheme="minorEastAsia" w:hAnsiTheme="minorHAnsi" w:cstheme="minorHAnsi"/>
          <w:color w:val="020A08"/>
          <w:sz w:val="22"/>
          <w:szCs w:val="22"/>
          <w:lang w:val="en-GB" w:eastAsia="en-US"/>
        </w:rPr>
        <w:t xml:space="preserve"> are to be referred to in </w:t>
      </w:r>
      <w:r w:rsidR="006135A1" w:rsidRPr="00A86E9C">
        <w:rPr>
          <w:rFonts w:asciiTheme="minorHAnsi" w:eastAsiaTheme="minorEastAsia" w:hAnsiTheme="minorHAnsi" w:cstheme="minorHAnsi"/>
          <w:color w:val="020A08"/>
          <w:sz w:val="22"/>
          <w:szCs w:val="22"/>
          <w:lang w:val="en-GB" w:eastAsia="en-US"/>
        </w:rPr>
        <w:t>conjunction</w:t>
      </w:r>
      <w:r w:rsidRPr="00A86E9C">
        <w:rPr>
          <w:rFonts w:asciiTheme="minorHAnsi" w:eastAsiaTheme="minorEastAsia" w:hAnsiTheme="minorHAnsi" w:cstheme="minorHAnsi"/>
          <w:color w:val="020A08"/>
          <w:sz w:val="22"/>
          <w:szCs w:val="22"/>
          <w:lang w:val="en-GB" w:eastAsia="en-US"/>
        </w:rPr>
        <w:t xml:space="preserve"> with this Mooring Safety Management Plan .</w:t>
      </w:r>
    </w:p>
    <w:p w14:paraId="49F7DEE4" w14:textId="794B92A3" w:rsidR="00A86E9C" w:rsidRPr="00A86E9C" w:rsidRDefault="00A86E9C" w:rsidP="00A86E9C">
      <w:pPr>
        <w:pStyle w:val="Heading3"/>
        <w:rPr>
          <w:b/>
          <w:bCs/>
          <w:color w:val="auto"/>
          <w:sz w:val="22"/>
          <w:szCs w:val="22"/>
        </w:rPr>
      </w:pPr>
      <w:bookmarkStart w:id="44" w:name="_Toc155187941"/>
      <w:r w:rsidRPr="00A86E9C">
        <w:rPr>
          <w:b/>
          <w:bCs/>
          <w:color w:val="auto"/>
          <w:sz w:val="22"/>
          <w:szCs w:val="22"/>
        </w:rPr>
        <w:lastRenderedPageBreak/>
        <w:t>4.3 TRAINING AND COMPETENCE REQUIREMENTS</w:t>
      </w:r>
      <w:bookmarkEnd w:id="44"/>
    </w:p>
    <w:p w14:paraId="452EADD0"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Mooring equipment must be operated by competent persons who have been fully familiarised with the equipment and its operation so that excessive loads do not arise on moorings. Ratings involved in mooring operations shall hold certificates to Able Seafarer deck standard (STCW 11/5) and shall have experience participating in mooring operations. Any inexperienced rating or cadet who has not previously participated in mooring operations shall be carefully supervised after additional training in the </w:t>
      </w:r>
      <w:proofErr w:type="gramStart"/>
      <w:r w:rsidRPr="00A86E9C">
        <w:rPr>
          <w:rFonts w:asciiTheme="minorHAnsi" w:eastAsiaTheme="minorEastAsia" w:hAnsiTheme="minorHAnsi" w:cstheme="minorHAnsi"/>
          <w:color w:val="020A08"/>
          <w:sz w:val="22"/>
          <w:szCs w:val="22"/>
          <w:lang w:val="en-GB" w:eastAsia="en-US"/>
        </w:rPr>
        <w:t>vessels</w:t>
      </w:r>
      <w:proofErr w:type="gramEnd"/>
      <w:r w:rsidRPr="00A86E9C">
        <w:rPr>
          <w:rFonts w:asciiTheme="minorHAnsi" w:eastAsiaTheme="minorEastAsia" w:hAnsiTheme="minorHAnsi" w:cstheme="minorHAnsi"/>
          <w:color w:val="020A08"/>
          <w:sz w:val="22"/>
          <w:szCs w:val="22"/>
          <w:lang w:val="en-GB" w:eastAsia="en-US"/>
        </w:rPr>
        <w:t xml:space="preserve"> procedures. Any third party / terminal personnel, including their Supervisor(s), participating in mooring operations on board shall also be subject to the </w:t>
      </w:r>
      <w:proofErr w:type="gramStart"/>
      <w:r w:rsidRPr="00A86E9C">
        <w:rPr>
          <w:rFonts w:asciiTheme="minorHAnsi" w:eastAsiaTheme="minorEastAsia" w:hAnsiTheme="minorHAnsi" w:cstheme="minorHAnsi"/>
          <w:color w:val="020A08"/>
          <w:sz w:val="22"/>
          <w:szCs w:val="22"/>
          <w:lang w:val="en-GB" w:eastAsia="en-US"/>
        </w:rPr>
        <w:t>tool box</w:t>
      </w:r>
      <w:proofErr w:type="gramEnd"/>
      <w:r w:rsidRPr="00A86E9C">
        <w:rPr>
          <w:rFonts w:asciiTheme="minorHAnsi" w:eastAsiaTheme="minorEastAsia" w:hAnsiTheme="minorHAnsi" w:cstheme="minorHAnsi"/>
          <w:color w:val="020A08"/>
          <w:sz w:val="22"/>
          <w:szCs w:val="22"/>
          <w:lang w:val="en-GB" w:eastAsia="en-US"/>
        </w:rPr>
        <w:t xml:space="preserve"> talk regarding the operation and instructed in the vessels safe mooring procedures and the relevant control measures. Such personnel shall remain under the overall control of the officer in charge of the mooring station team.</w:t>
      </w:r>
    </w:p>
    <w:p w14:paraId="5F9B2B8B" w14:textId="77777777" w:rsidR="00A86E9C" w:rsidRPr="00A86E9C" w:rsidRDefault="00A86E9C" w:rsidP="00A86E9C">
      <w:pPr>
        <w:pStyle w:val="NormalWeb"/>
        <w:spacing w:before="120" w:after="12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It should be ensured that everyone on board knows, and is confident with, how the ship is moored. The responsible officer should continuously monitor and evaluate the performance of crew members on mooring operations so that training can be refined as found necessary. New crew members on board must be familiarized and instructed accordingly on the mooring operations conducted. It must be ensured that crew members responsible for mooring operations well understand their duties and responsibilities. Training techniques </w:t>
      </w:r>
      <w:proofErr w:type="gramStart"/>
      <w:r w:rsidRPr="00A86E9C">
        <w:rPr>
          <w:rFonts w:asciiTheme="minorHAnsi" w:eastAsiaTheme="minorEastAsia" w:hAnsiTheme="minorHAnsi" w:cstheme="minorHAnsi"/>
          <w:color w:val="020A08"/>
          <w:sz w:val="22"/>
          <w:szCs w:val="22"/>
          <w:lang w:val="en-GB" w:eastAsia="en-US"/>
        </w:rPr>
        <w:t>( including</w:t>
      </w:r>
      <w:proofErr w:type="gramEnd"/>
      <w:r w:rsidRPr="00A86E9C">
        <w:rPr>
          <w:rFonts w:asciiTheme="minorHAnsi" w:eastAsiaTheme="minorEastAsia" w:hAnsiTheme="minorHAnsi" w:cstheme="minorHAnsi"/>
          <w:color w:val="020A08"/>
          <w:sz w:val="22"/>
          <w:szCs w:val="22"/>
          <w:lang w:val="en-GB" w:eastAsia="en-US"/>
        </w:rPr>
        <w:t xml:space="preserve"> CBT training) should be revisited, reviewed and updated constantly with the aim to ensure that trainees comprehend the safety steps to be followed during the mooring operation.</w:t>
      </w:r>
    </w:p>
    <w:p w14:paraId="2B5BC6CD" w14:textId="7FBDB3A0" w:rsidR="00A86E9C" w:rsidRDefault="00A86E9C" w:rsidP="00A86E9C">
      <w:pPr>
        <w:pStyle w:val="Heading3"/>
        <w:rPr>
          <w:b/>
          <w:bCs/>
          <w:color w:val="auto"/>
          <w:sz w:val="22"/>
          <w:szCs w:val="22"/>
        </w:rPr>
      </w:pPr>
      <w:bookmarkStart w:id="45" w:name="_Toc155187942"/>
      <w:r w:rsidRPr="00A86E9C">
        <w:rPr>
          <w:b/>
          <w:bCs/>
          <w:color w:val="auto"/>
          <w:sz w:val="22"/>
          <w:szCs w:val="22"/>
        </w:rPr>
        <w:t>4.4 ROLES AND RESPONSIBILITIES</w:t>
      </w:r>
      <w:bookmarkEnd w:id="45"/>
    </w:p>
    <w:p w14:paraId="445D343D" w14:textId="77777777" w:rsidR="00DA34C3" w:rsidRPr="00DA34C3" w:rsidRDefault="00DA34C3" w:rsidP="00DA34C3"/>
    <w:p w14:paraId="4C7F8519" w14:textId="7AE68361" w:rsidR="00A86E9C" w:rsidRDefault="00A86E9C" w:rsidP="00A86E9C">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A86E9C">
        <w:rPr>
          <w:rFonts w:asciiTheme="minorHAnsi" w:eastAsiaTheme="minorEastAsia" w:hAnsiTheme="minorHAnsi" w:cstheme="minorHAnsi"/>
          <w:color w:val="020A08"/>
          <w:sz w:val="22"/>
          <w:szCs w:val="22"/>
          <w:lang w:val="en-GB" w:eastAsia="en-US"/>
        </w:rPr>
        <w:t xml:space="preserve">During mooring operations there must be sufficient personnel at each mooring station to carry out the operation safely and effectively. The Master is in overall charge of all mooring operations whilst </w:t>
      </w:r>
      <w:proofErr w:type="gramStart"/>
      <w:r w:rsidRPr="00A86E9C">
        <w:rPr>
          <w:rFonts w:asciiTheme="minorHAnsi" w:eastAsiaTheme="minorEastAsia" w:hAnsiTheme="minorHAnsi" w:cstheme="minorHAnsi"/>
          <w:color w:val="020A08"/>
          <w:sz w:val="22"/>
          <w:szCs w:val="22"/>
          <w:lang w:val="en-GB" w:eastAsia="en-US"/>
        </w:rPr>
        <w:t>taking into account</w:t>
      </w:r>
      <w:proofErr w:type="gramEnd"/>
      <w:r w:rsidRPr="00A86E9C">
        <w:rPr>
          <w:rFonts w:asciiTheme="minorHAnsi" w:eastAsiaTheme="minorEastAsia" w:hAnsiTheme="minorHAnsi" w:cstheme="minorHAnsi"/>
          <w:color w:val="020A08"/>
          <w:sz w:val="22"/>
          <w:szCs w:val="22"/>
          <w:lang w:val="en-GB" w:eastAsia="en-US"/>
        </w:rPr>
        <w:t xml:space="preserve"> advice given by Pilots and Terminal representatives. A deck officer shall be designated in charge of each mooring team. A mooring team shall consist of a deck officer and a minimum of three qualified ratings. Vessels less than 8,000 GRT could have a minimum of 2 deck ratings assigned, provided the vessels mooring equipment removes the need for excess manual handling, vessels less than 5,000 GRT shall have 2 deck ratings assigned to each team. Sufficient personnel shall be kept on board to monitor and safely tend moorings as required by the circumstances of the port.</w:t>
      </w:r>
    </w:p>
    <w:p w14:paraId="56AC5B8C" w14:textId="77777777" w:rsidR="00790CD3" w:rsidRDefault="00790CD3" w:rsidP="00A86E9C">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2B25C3EF" w14:textId="77777777" w:rsidR="009C4841" w:rsidRPr="00E15840" w:rsidRDefault="009C4841" w:rsidP="00E15840">
      <w:pPr>
        <w:pStyle w:val="Heading1"/>
        <w:spacing w:line="276" w:lineRule="auto"/>
        <w:jc w:val="both"/>
        <w:rPr>
          <w:b/>
          <w:bCs/>
          <w:color w:val="auto"/>
          <w:sz w:val="24"/>
          <w:szCs w:val="24"/>
        </w:rPr>
      </w:pPr>
      <w:bookmarkStart w:id="46" w:name="_Toc155187943"/>
      <w:r w:rsidRPr="00380617">
        <w:rPr>
          <w:b/>
          <w:bCs/>
          <w:color w:val="auto"/>
          <w:sz w:val="24"/>
          <w:szCs w:val="24"/>
        </w:rPr>
        <w:t>HIGH MODULUS SYNTHETIC FIBRE ROPES</w:t>
      </w:r>
      <w:bookmarkEnd w:id="46"/>
    </w:p>
    <w:p w14:paraId="0580CAB5" w14:textId="77777777" w:rsidR="006817E1" w:rsidRPr="00380617" w:rsidRDefault="006817E1" w:rsidP="00380617">
      <w:pPr>
        <w:rPr>
          <w:rFonts w:asciiTheme="majorHAnsi" w:eastAsiaTheme="majorEastAsia" w:hAnsiTheme="majorHAnsi" w:cstheme="majorBidi"/>
          <w:b/>
          <w:bCs/>
        </w:rPr>
      </w:pPr>
    </w:p>
    <w:p w14:paraId="62DA77C5" w14:textId="73CBF615" w:rsidR="009C4841" w:rsidRDefault="00B64B03" w:rsidP="00B64B03">
      <w:pPr>
        <w:pStyle w:val="Heading2"/>
        <w:rPr>
          <w:b/>
          <w:bCs/>
          <w:color w:val="auto"/>
          <w:sz w:val="24"/>
          <w:szCs w:val="24"/>
        </w:rPr>
      </w:pPr>
      <w:bookmarkStart w:id="47" w:name="_Toc155187944"/>
      <w:r w:rsidRPr="00B64B03">
        <w:rPr>
          <w:b/>
          <w:bCs/>
          <w:color w:val="auto"/>
          <w:sz w:val="24"/>
          <w:szCs w:val="24"/>
        </w:rPr>
        <w:t xml:space="preserve">SECTION 1 </w:t>
      </w:r>
      <w:r w:rsidR="006817E1">
        <w:rPr>
          <w:b/>
          <w:bCs/>
          <w:color w:val="auto"/>
          <w:sz w:val="24"/>
          <w:szCs w:val="24"/>
        </w:rPr>
        <w:t>–</w:t>
      </w:r>
      <w:r w:rsidRPr="00B64B03">
        <w:rPr>
          <w:b/>
          <w:bCs/>
          <w:color w:val="auto"/>
          <w:sz w:val="24"/>
          <w:szCs w:val="24"/>
        </w:rPr>
        <w:t xml:space="preserve"> MAINTENANCE</w:t>
      </w:r>
      <w:bookmarkEnd w:id="47"/>
    </w:p>
    <w:p w14:paraId="0078DA97" w14:textId="77777777" w:rsidR="006817E1" w:rsidRPr="006817E1" w:rsidRDefault="006817E1" w:rsidP="006817E1"/>
    <w:p w14:paraId="7231B97F" w14:textId="178D97B3" w:rsidR="009C4841" w:rsidRPr="009C4841" w:rsidRDefault="009C4841" w:rsidP="009C4841">
      <w:pPr>
        <w:pStyle w:val="Heading3"/>
        <w:rPr>
          <w:b/>
          <w:bCs/>
          <w:color w:val="auto"/>
          <w:sz w:val="22"/>
          <w:szCs w:val="22"/>
        </w:rPr>
      </w:pPr>
      <w:bookmarkStart w:id="48" w:name="_Toc155187945"/>
      <w:r w:rsidRPr="009C4841">
        <w:rPr>
          <w:b/>
          <w:bCs/>
          <w:color w:val="auto"/>
          <w:sz w:val="22"/>
          <w:szCs w:val="22"/>
        </w:rPr>
        <w:t>1.1 LINE INSTALLATION</w:t>
      </w:r>
      <w:bookmarkEnd w:id="48"/>
    </w:p>
    <w:p w14:paraId="78A643C8"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roofErr w:type="spellStart"/>
      <w:r w:rsidRPr="009C4841">
        <w:rPr>
          <w:rFonts w:asciiTheme="minorHAnsi" w:eastAsiaTheme="minorEastAsia" w:hAnsiTheme="minorHAnsi" w:cstheme="minorHAnsi"/>
          <w:color w:val="020A08"/>
          <w:sz w:val="22"/>
          <w:szCs w:val="22"/>
          <w:lang w:val="en-GB" w:eastAsia="en-US"/>
        </w:rPr>
        <w:t>Methodolgy</w:t>
      </w:r>
      <w:proofErr w:type="spellEnd"/>
      <w:r w:rsidRPr="009C4841">
        <w:rPr>
          <w:rFonts w:asciiTheme="minorHAnsi" w:eastAsiaTheme="minorEastAsia" w:hAnsiTheme="minorHAnsi" w:cstheme="minorHAnsi"/>
          <w:color w:val="020A08"/>
          <w:sz w:val="22"/>
          <w:szCs w:val="22"/>
          <w:lang w:val="en-GB" w:eastAsia="en-US"/>
        </w:rPr>
        <w:t xml:space="preserve"> for use and handling of HMSF mooring lines</w:t>
      </w:r>
    </w:p>
    <w:p w14:paraId="4E3763B9"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HMSF lines provide functional performance equivalent to steel wire ropes and are manufactured from three different fibre families - </w:t>
      </w:r>
      <w:proofErr w:type="gramStart"/>
      <w:r w:rsidRPr="009C4841">
        <w:rPr>
          <w:rFonts w:asciiTheme="minorHAnsi" w:eastAsiaTheme="minorEastAsia" w:hAnsiTheme="minorHAnsi" w:cstheme="minorHAnsi"/>
          <w:color w:val="020A08"/>
          <w:sz w:val="22"/>
          <w:szCs w:val="22"/>
          <w:lang w:val="en-GB" w:eastAsia="en-US"/>
        </w:rPr>
        <w:t>HMPE ,</w:t>
      </w:r>
      <w:proofErr w:type="gramEnd"/>
      <w:r w:rsidRPr="009C4841">
        <w:rPr>
          <w:rFonts w:asciiTheme="minorHAnsi" w:eastAsiaTheme="minorEastAsia" w:hAnsiTheme="minorHAnsi" w:cstheme="minorHAnsi"/>
          <w:color w:val="020A08"/>
          <w:sz w:val="22"/>
          <w:szCs w:val="22"/>
          <w:lang w:val="en-GB" w:eastAsia="en-US"/>
        </w:rPr>
        <w:t xml:space="preserve"> Aramid and LCP (liquid crystal aromatic polyester) exhibiting low elongation and high strength characteristics. HMSF ropes have a reduced snap back reaction, however, when they are used with mooring tails the danger of recoiling is increased (at the side of the mooring tails). The LDBF of mooring lines should be 100 -105% of the ships design MBL and they shall be fitted with tails of suitable material and twist characteristics with TDBF 25-30% of ships design MBL. Where a cow hitch connection is made between line and tail eye protectors / pig tails should be used. Factors affecting performance include line linear density, load bearing linear density, line tenacity, axial compression and creep. The appropriate material to be utilised should consider the various performance factors. Manufacturer guidance is to be consulted to ensure </w:t>
      </w:r>
      <w:r w:rsidRPr="009C4841">
        <w:rPr>
          <w:rFonts w:asciiTheme="minorHAnsi" w:eastAsiaTheme="minorEastAsia" w:hAnsiTheme="minorHAnsi" w:cstheme="minorHAnsi"/>
          <w:color w:val="020A08"/>
          <w:sz w:val="22"/>
          <w:szCs w:val="22"/>
          <w:lang w:val="en-GB" w:eastAsia="en-US"/>
        </w:rPr>
        <w:lastRenderedPageBreak/>
        <w:t xml:space="preserve">the line is installed in accordance with manufacturer recommendations to ensure any product specific considerations are </w:t>
      </w:r>
      <w:proofErr w:type="gramStart"/>
      <w:r w:rsidRPr="009C4841">
        <w:rPr>
          <w:rFonts w:asciiTheme="minorHAnsi" w:eastAsiaTheme="minorEastAsia" w:hAnsiTheme="minorHAnsi" w:cstheme="minorHAnsi"/>
          <w:color w:val="020A08"/>
          <w:sz w:val="22"/>
          <w:szCs w:val="22"/>
          <w:lang w:val="en-GB" w:eastAsia="en-US"/>
        </w:rPr>
        <w:t>taken into account</w:t>
      </w:r>
      <w:proofErr w:type="gramEnd"/>
      <w:r w:rsidRPr="009C4841">
        <w:rPr>
          <w:rFonts w:asciiTheme="minorHAnsi" w:eastAsiaTheme="minorEastAsia" w:hAnsiTheme="minorHAnsi" w:cstheme="minorHAnsi"/>
          <w:color w:val="020A08"/>
          <w:sz w:val="22"/>
          <w:szCs w:val="22"/>
          <w:lang w:val="en-GB" w:eastAsia="en-US"/>
        </w:rPr>
        <w:t>. When removing a new line from a coil the coil should be positioned horizontally and allowed to freely rotate to avoid inducing twist or kinks into the line. Lines must be coiled according to their lay. The line end / eye is to be secured to the winch drum according to the means provided by the manufacturer of the winch. The first layer must be wound on winch drums as close as possible. The next layers should be stacked on the valleys of the previous layer. NEVER stack a layer exactly above the previous one. Where split drums are used sufficient turns on a single layer (as recommended by the manufacturer) are to be maintained on the working drum to avoid slippage or tension on the storage part of the drum.</w:t>
      </w:r>
    </w:p>
    <w:p w14:paraId="2CB5778E" w14:textId="2277914B"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For HMSF ropes the generally recommended minimum number of turns to be maintained on the tension drum when the ship is alongside is ten </w:t>
      </w:r>
      <w:proofErr w:type="gramStart"/>
      <w:r w:rsidRPr="009C4841">
        <w:rPr>
          <w:rFonts w:asciiTheme="minorHAnsi" w:eastAsiaTheme="minorEastAsia" w:hAnsiTheme="minorHAnsi" w:cstheme="minorHAnsi"/>
          <w:color w:val="020A08"/>
          <w:sz w:val="22"/>
          <w:szCs w:val="22"/>
          <w:lang w:val="en-GB" w:eastAsia="en-US"/>
        </w:rPr>
        <w:t>( Marine</w:t>
      </w:r>
      <w:proofErr w:type="gramEnd"/>
      <w:r w:rsidRPr="009C4841">
        <w:rPr>
          <w:rFonts w:asciiTheme="minorHAnsi" w:eastAsiaTheme="minorEastAsia" w:hAnsiTheme="minorHAnsi" w:cstheme="minorHAnsi"/>
          <w:color w:val="020A08"/>
          <w:sz w:val="22"/>
          <w:szCs w:val="22"/>
          <w:lang w:val="en-GB" w:eastAsia="en-US"/>
        </w:rPr>
        <w:t xml:space="preserve"> Ops 3.13.5)</w:t>
      </w:r>
      <w:r w:rsidR="006817E1">
        <w:rPr>
          <w:rFonts w:asciiTheme="minorHAnsi" w:eastAsiaTheme="minorEastAsia" w:hAnsiTheme="minorHAnsi" w:cstheme="minorHAnsi"/>
          <w:color w:val="020A08"/>
          <w:sz w:val="22"/>
          <w:szCs w:val="22"/>
          <w:lang w:val="en-GB" w:eastAsia="en-US"/>
        </w:rPr>
        <w:t xml:space="preserve"> </w:t>
      </w:r>
      <w:r w:rsidR="006817E1" w:rsidRPr="006817E1">
        <w:rPr>
          <w:rFonts w:asciiTheme="minorHAnsi" w:eastAsiaTheme="minorEastAsia" w:hAnsiTheme="minorHAnsi" w:cstheme="minorHAnsi"/>
          <w:color w:val="FF0000"/>
          <w:sz w:val="22"/>
          <w:szCs w:val="22"/>
          <w:lang w:val="en-GB" w:eastAsia="en-US"/>
        </w:rPr>
        <w:t>/// offshore?///</w:t>
      </w:r>
      <w:r w:rsidRPr="006817E1">
        <w:rPr>
          <w:rFonts w:asciiTheme="minorHAnsi" w:eastAsiaTheme="minorEastAsia" w:hAnsiTheme="minorHAnsi" w:cstheme="minorHAnsi"/>
          <w:color w:val="FF0000"/>
          <w:sz w:val="22"/>
          <w:szCs w:val="22"/>
          <w:lang w:val="en-GB" w:eastAsia="en-US"/>
        </w:rPr>
        <w:t xml:space="preserve">. </w:t>
      </w:r>
      <w:r w:rsidRPr="009C4841">
        <w:rPr>
          <w:rFonts w:asciiTheme="minorHAnsi" w:eastAsiaTheme="minorEastAsia" w:hAnsiTheme="minorHAnsi" w:cstheme="minorHAnsi"/>
          <w:color w:val="020A08"/>
          <w:sz w:val="22"/>
          <w:szCs w:val="22"/>
          <w:lang w:val="en-GB" w:eastAsia="en-US"/>
        </w:rPr>
        <w:t>Manufacturers recommendations are especially relevant for HMSF rope and shall be considered and where these vary the required number of turns this shall be detailed within the ship's LMP.</w:t>
      </w:r>
    </w:p>
    <w:p w14:paraId="63F15FD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When handling synthetic lines that require stoppering off and making fast to bitts the mooring personnel must be effectively trained in line handling and the risks associated with this process. Stoppers are recommended to be of the same material as the line and are to be used in a double line configuration. Line handlers are to stand back and grasp the line at least one meter from the drum or bitt, to avoid being drawn into the drum or bit should the line surge.</w:t>
      </w:r>
    </w:p>
    <w:p w14:paraId="292CA153" w14:textId="7567864F" w:rsidR="009C4841" w:rsidRPr="009C4841" w:rsidRDefault="009C4841" w:rsidP="009C4841">
      <w:pPr>
        <w:pStyle w:val="Heading3"/>
        <w:rPr>
          <w:b/>
          <w:bCs/>
          <w:color w:val="auto"/>
          <w:sz w:val="22"/>
          <w:szCs w:val="22"/>
        </w:rPr>
      </w:pPr>
      <w:bookmarkStart w:id="49" w:name="_Toc155187946"/>
      <w:r w:rsidRPr="009C4841">
        <w:rPr>
          <w:b/>
          <w:bCs/>
          <w:color w:val="auto"/>
          <w:sz w:val="22"/>
          <w:szCs w:val="22"/>
        </w:rPr>
        <w:t>1.2 STORAGE</w:t>
      </w:r>
      <w:bookmarkEnd w:id="49"/>
    </w:p>
    <w:p w14:paraId="3035ACB1"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New lines not in service are to be stored in a rope locker or suitable covered storage location. Store lines in a clean and dry environment, under mild environmental conditions (avoid storage in high temperatures) and away from direct sunlight. Synthetic lines are susceptible to the </w:t>
      </w:r>
      <w:proofErr w:type="gramStart"/>
      <w:r w:rsidRPr="009C4841">
        <w:rPr>
          <w:rFonts w:asciiTheme="minorHAnsi" w:eastAsiaTheme="minorEastAsia" w:hAnsiTheme="minorHAnsi" w:cstheme="minorHAnsi"/>
          <w:color w:val="020A08"/>
          <w:sz w:val="22"/>
          <w:szCs w:val="22"/>
          <w:lang w:val="en-GB" w:eastAsia="en-US"/>
        </w:rPr>
        <w:t>ultra violet</w:t>
      </w:r>
      <w:proofErr w:type="gramEnd"/>
      <w:r w:rsidRPr="009C4841">
        <w:rPr>
          <w:rFonts w:asciiTheme="minorHAnsi" w:eastAsiaTheme="minorEastAsia" w:hAnsiTheme="minorHAnsi" w:cstheme="minorHAnsi"/>
          <w:color w:val="020A08"/>
          <w:sz w:val="22"/>
          <w:szCs w:val="22"/>
          <w:lang w:val="en-GB" w:eastAsia="en-US"/>
        </w:rPr>
        <w:t xml:space="preserve"> rays of the sun and should be stowed away or covered with waterproof covers if not in use for a period of time. Store the ropes away from heat generating sources and acid (especially sulfuric acid</w:t>
      </w:r>
      <w:proofErr w:type="gramStart"/>
      <w:r w:rsidRPr="009C4841">
        <w:rPr>
          <w:rFonts w:asciiTheme="minorHAnsi" w:eastAsiaTheme="minorEastAsia" w:hAnsiTheme="minorHAnsi" w:cstheme="minorHAnsi"/>
          <w:color w:val="020A08"/>
          <w:sz w:val="22"/>
          <w:szCs w:val="22"/>
          <w:lang w:val="en-GB" w:eastAsia="en-US"/>
        </w:rPr>
        <w:t>) ,</w:t>
      </w:r>
      <w:proofErr w:type="gramEnd"/>
      <w:r w:rsidRPr="009C4841">
        <w:rPr>
          <w:rFonts w:asciiTheme="minorHAnsi" w:eastAsiaTheme="minorEastAsia" w:hAnsiTheme="minorHAnsi" w:cstheme="minorHAnsi"/>
          <w:color w:val="020A08"/>
          <w:sz w:val="22"/>
          <w:szCs w:val="22"/>
          <w:lang w:val="en-GB" w:eastAsia="en-US"/>
        </w:rPr>
        <w:t xml:space="preserve"> alkaline or other chemical sources / environment. The rope must not make any direct contact with the deck and must have air flow around it, however, protected in such a manner that it will not be exposed to any accidental damage. If stored on deck they should be stored on pallets away from direct heat and sunlight and covered under tarpaulins. The pallets must not be in standing water. Ropes kept on winch drums or storage reels for any length of time are also to be covered with tarpaulins to protect from sunlight, heat and </w:t>
      </w:r>
      <w:proofErr w:type="spellStart"/>
      <w:r w:rsidRPr="009C4841">
        <w:rPr>
          <w:rFonts w:asciiTheme="minorHAnsi" w:eastAsiaTheme="minorEastAsia" w:hAnsiTheme="minorHAnsi" w:cstheme="minorHAnsi"/>
          <w:color w:val="020A08"/>
          <w:sz w:val="22"/>
          <w:szCs w:val="22"/>
          <w:lang w:val="en-GB" w:eastAsia="en-US"/>
        </w:rPr>
        <w:t>contaminantes</w:t>
      </w:r>
      <w:proofErr w:type="spellEnd"/>
      <w:r w:rsidRPr="009C4841">
        <w:rPr>
          <w:rFonts w:asciiTheme="minorHAnsi" w:eastAsiaTheme="minorEastAsia" w:hAnsiTheme="minorHAnsi" w:cstheme="minorHAnsi"/>
          <w:color w:val="020A08"/>
          <w:sz w:val="22"/>
          <w:szCs w:val="22"/>
          <w:lang w:val="en-GB" w:eastAsia="en-US"/>
        </w:rPr>
        <w:t xml:space="preserve">. Ropes in use and stored must be clearly </w:t>
      </w:r>
      <w:proofErr w:type="spellStart"/>
      <w:r w:rsidRPr="009C4841">
        <w:rPr>
          <w:rFonts w:asciiTheme="minorHAnsi" w:eastAsiaTheme="minorEastAsia" w:hAnsiTheme="minorHAnsi" w:cstheme="minorHAnsi"/>
          <w:color w:val="020A08"/>
          <w:sz w:val="22"/>
          <w:szCs w:val="22"/>
          <w:lang w:val="en-GB" w:eastAsia="en-US"/>
        </w:rPr>
        <w:t>identifed</w:t>
      </w:r>
      <w:proofErr w:type="spellEnd"/>
      <w:r w:rsidRPr="009C4841">
        <w:rPr>
          <w:rFonts w:asciiTheme="minorHAnsi" w:eastAsiaTheme="minorEastAsia" w:hAnsiTheme="minorHAnsi" w:cstheme="minorHAnsi"/>
          <w:color w:val="020A08"/>
          <w:sz w:val="22"/>
          <w:szCs w:val="22"/>
          <w:lang w:val="en-GB" w:eastAsia="en-US"/>
        </w:rPr>
        <w:t xml:space="preserve"> and labelled to identify them to their certificate.</w:t>
      </w:r>
    </w:p>
    <w:p w14:paraId="1EEE20AF"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Provided protected stowage is provided the duration is unlimited. A </w:t>
      </w:r>
      <w:proofErr w:type="gramStart"/>
      <w:r w:rsidRPr="009C4841">
        <w:rPr>
          <w:rFonts w:asciiTheme="minorHAnsi" w:eastAsiaTheme="minorEastAsia" w:hAnsiTheme="minorHAnsi" w:cstheme="minorHAnsi"/>
          <w:color w:val="020A08"/>
          <w:sz w:val="22"/>
          <w:szCs w:val="22"/>
          <w:lang w:val="en-GB" w:eastAsia="en-US"/>
        </w:rPr>
        <w:t>fresh water</w:t>
      </w:r>
      <w:proofErr w:type="gramEnd"/>
      <w:r w:rsidRPr="009C4841">
        <w:rPr>
          <w:rFonts w:asciiTheme="minorHAnsi" w:eastAsiaTheme="minorEastAsia" w:hAnsiTheme="minorHAnsi" w:cstheme="minorHAnsi"/>
          <w:color w:val="020A08"/>
          <w:sz w:val="22"/>
          <w:szCs w:val="22"/>
          <w:lang w:val="en-GB" w:eastAsia="en-US"/>
        </w:rPr>
        <w:t xml:space="preserve"> rinse will extend the life span of any synthetic rope. Where possible wash with fresh water and let dry </w:t>
      </w:r>
      <w:proofErr w:type="gramStart"/>
      <w:r w:rsidRPr="009C4841">
        <w:rPr>
          <w:rFonts w:asciiTheme="minorHAnsi" w:eastAsiaTheme="minorEastAsia" w:hAnsiTheme="minorHAnsi" w:cstheme="minorHAnsi"/>
          <w:color w:val="020A08"/>
          <w:sz w:val="22"/>
          <w:szCs w:val="22"/>
          <w:lang w:val="en-GB" w:eastAsia="en-US"/>
        </w:rPr>
        <w:t>in order to</w:t>
      </w:r>
      <w:proofErr w:type="gramEnd"/>
      <w:r w:rsidRPr="009C4841">
        <w:rPr>
          <w:rFonts w:asciiTheme="minorHAnsi" w:eastAsiaTheme="minorEastAsia" w:hAnsiTheme="minorHAnsi" w:cstheme="minorHAnsi"/>
          <w:color w:val="020A08"/>
          <w:sz w:val="22"/>
          <w:szCs w:val="22"/>
          <w:lang w:val="en-GB" w:eastAsia="en-US"/>
        </w:rPr>
        <w:t xml:space="preserve"> remove any dirt or sea salt (that will act as “razors” and damage the </w:t>
      </w:r>
      <w:proofErr w:type="spellStart"/>
      <w:r w:rsidRPr="009C4841">
        <w:rPr>
          <w:rFonts w:asciiTheme="minorHAnsi" w:eastAsiaTheme="minorEastAsia" w:hAnsiTheme="minorHAnsi" w:cstheme="minorHAnsi"/>
          <w:color w:val="020A08"/>
          <w:sz w:val="22"/>
          <w:szCs w:val="22"/>
          <w:lang w:val="en-GB" w:eastAsia="en-US"/>
        </w:rPr>
        <w:t>fibers</w:t>
      </w:r>
      <w:proofErr w:type="spellEnd"/>
      <w:r w:rsidRPr="009C4841">
        <w:rPr>
          <w:rFonts w:asciiTheme="minorHAnsi" w:eastAsiaTheme="minorEastAsia" w:hAnsiTheme="minorHAnsi" w:cstheme="minorHAnsi"/>
          <w:color w:val="020A08"/>
          <w:sz w:val="22"/>
          <w:szCs w:val="22"/>
          <w:lang w:val="en-GB" w:eastAsia="en-US"/>
        </w:rPr>
        <w:t xml:space="preserve"> when dry).</w:t>
      </w:r>
    </w:p>
    <w:p w14:paraId="3784AB8C" w14:textId="0E9BAE2F" w:rsidR="009C4841" w:rsidRPr="009C4841" w:rsidRDefault="009C4841" w:rsidP="009C4841">
      <w:pPr>
        <w:pStyle w:val="Heading3"/>
        <w:rPr>
          <w:b/>
          <w:bCs/>
          <w:color w:val="auto"/>
          <w:sz w:val="22"/>
          <w:szCs w:val="22"/>
        </w:rPr>
      </w:pPr>
      <w:bookmarkStart w:id="50" w:name="_Toc155187947"/>
      <w:r w:rsidRPr="009C4841">
        <w:rPr>
          <w:b/>
          <w:bCs/>
          <w:color w:val="auto"/>
          <w:sz w:val="22"/>
          <w:szCs w:val="22"/>
        </w:rPr>
        <w:t>1.3 MAINTENANCE, PROTECTION, TWIST REMOVAL</w:t>
      </w:r>
      <w:bookmarkEnd w:id="50"/>
    </w:p>
    <w:p w14:paraId="77B5F9FD"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Maintenance of HMSF lines shall include manufacturers guidance and in the absence of this Cl 2001-04 recommendations are to be implemented. Eye covering and winch storage covers shall be maintained in good condition and repaired or renewed as required to ensure good protection. No twisting should be introduced into the ropes. Measures should be taken to minimise induced twist in a deployed line. In case of twisted ropes spread the twisted length without any load along the deck and align </w:t>
      </w:r>
      <w:proofErr w:type="gramStart"/>
      <w:r w:rsidRPr="009C4841">
        <w:rPr>
          <w:rFonts w:asciiTheme="minorHAnsi" w:eastAsiaTheme="minorEastAsia" w:hAnsiTheme="minorHAnsi" w:cstheme="minorHAnsi"/>
          <w:color w:val="020A08"/>
          <w:sz w:val="22"/>
          <w:szCs w:val="22"/>
          <w:lang w:val="en-GB" w:eastAsia="en-US"/>
        </w:rPr>
        <w:t>in order to</w:t>
      </w:r>
      <w:proofErr w:type="gramEnd"/>
      <w:r w:rsidRPr="009C4841">
        <w:rPr>
          <w:rFonts w:asciiTheme="minorHAnsi" w:eastAsiaTheme="minorEastAsia" w:hAnsiTheme="minorHAnsi" w:cstheme="minorHAnsi"/>
          <w:color w:val="020A08"/>
          <w:sz w:val="22"/>
          <w:szCs w:val="22"/>
          <w:lang w:val="en-GB" w:eastAsia="en-US"/>
        </w:rPr>
        <w:t xml:space="preserve"> straighten the rope. Ground / dock personnel that handle the mooring line must make sure that the rope has no induced twisting, twists being removed before the rope is applied to hook or bollard. If twists are left on the assembly the mooring line’s strength will be reduced. Contact with chemicals may cause deterioration of the line. If a line passes along/over/around greased fittings and equipment, those involved in maintenance/greasing should be instructed to remove excess grease/oil to ensure it does not </w:t>
      </w:r>
      <w:proofErr w:type="gramStart"/>
      <w:r w:rsidRPr="009C4841">
        <w:rPr>
          <w:rFonts w:asciiTheme="minorHAnsi" w:eastAsiaTheme="minorEastAsia" w:hAnsiTheme="minorHAnsi" w:cstheme="minorHAnsi"/>
          <w:color w:val="020A08"/>
          <w:sz w:val="22"/>
          <w:szCs w:val="22"/>
          <w:lang w:val="en-GB" w:eastAsia="en-US"/>
        </w:rPr>
        <w:t>come into contact with</w:t>
      </w:r>
      <w:proofErr w:type="gramEnd"/>
      <w:r w:rsidRPr="009C4841">
        <w:rPr>
          <w:rFonts w:asciiTheme="minorHAnsi" w:eastAsiaTheme="minorEastAsia" w:hAnsiTheme="minorHAnsi" w:cstheme="minorHAnsi"/>
          <w:color w:val="020A08"/>
          <w:sz w:val="22"/>
          <w:szCs w:val="22"/>
          <w:lang w:val="en-GB" w:eastAsia="en-US"/>
        </w:rPr>
        <w:t xml:space="preserve"> the line. When dirt, grit or </w:t>
      </w:r>
      <w:r w:rsidRPr="009C4841">
        <w:rPr>
          <w:rFonts w:asciiTheme="minorHAnsi" w:eastAsiaTheme="minorEastAsia" w:hAnsiTheme="minorHAnsi" w:cstheme="minorHAnsi"/>
          <w:color w:val="020A08"/>
          <w:sz w:val="22"/>
          <w:szCs w:val="22"/>
          <w:lang w:val="en-GB" w:eastAsia="en-US"/>
        </w:rPr>
        <w:lastRenderedPageBreak/>
        <w:t xml:space="preserve">rust particles are allowed to cling to or penetrate synthetic </w:t>
      </w:r>
      <w:proofErr w:type="gramStart"/>
      <w:r w:rsidRPr="009C4841">
        <w:rPr>
          <w:rFonts w:asciiTheme="minorHAnsi" w:eastAsiaTheme="minorEastAsia" w:hAnsiTheme="minorHAnsi" w:cstheme="minorHAnsi"/>
          <w:color w:val="020A08"/>
          <w:sz w:val="22"/>
          <w:szCs w:val="22"/>
          <w:lang w:val="en-GB" w:eastAsia="en-US"/>
        </w:rPr>
        <w:t>lines ,</w:t>
      </w:r>
      <w:proofErr w:type="gramEnd"/>
      <w:r w:rsidRPr="009C4841">
        <w:rPr>
          <w:rFonts w:asciiTheme="minorHAnsi" w:eastAsiaTheme="minorEastAsia" w:hAnsiTheme="minorHAnsi" w:cstheme="minorHAnsi"/>
          <w:color w:val="020A08"/>
          <w:sz w:val="22"/>
          <w:szCs w:val="22"/>
          <w:lang w:val="en-GB" w:eastAsia="en-US"/>
        </w:rPr>
        <w:t xml:space="preserve"> internal abrasion will result. The line should be brushed clean before storing.</w:t>
      </w:r>
    </w:p>
    <w:p w14:paraId="2943CA62" w14:textId="77777777" w:rsidR="009C4841" w:rsidRPr="006817E1"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6817E1">
        <w:rPr>
          <w:rFonts w:asciiTheme="minorHAnsi" w:eastAsiaTheme="minorEastAsia" w:hAnsiTheme="minorHAnsi" w:cstheme="minorHAnsi"/>
          <w:b/>
          <w:bCs/>
          <w:color w:val="020A08"/>
          <w:sz w:val="22"/>
          <w:szCs w:val="22"/>
          <w:lang w:val="en-GB" w:eastAsia="en-US"/>
        </w:rPr>
        <w:t xml:space="preserve">Maintenance activities for HMSF lines vary slightly by line design and construction, but may include the </w:t>
      </w:r>
      <w:proofErr w:type="gramStart"/>
      <w:r w:rsidRPr="006817E1">
        <w:rPr>
          <w:rFonts w:asciiTheme="minorHAnsi" w:eastAsiaTheme="minorEastAsia" w:hAnsiTheme="minorHAnsi" w:cstheme="minorHAnsi"/>
          <w:b/>
          <w:bCs/>
          <w:color w:val="020A08"/>
          <w:sz w:val="22"/>
          <w:szCs w:val="22"/>
          <w:lang w:val="en-GB" w:eastAsia="en-US"/>
        </w:rPr>
        <w:t>following :</w:t>
      </w:r>
      <w:proofErr w:type="gramEnd"/>
    </w:p>
    <w:p w14:paraId="3220C79D"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Monitoring and removal of induced twist in accordance with manufacturers recommendations.</w:t>
      </w:r>
    </w:p>
    <w:p w14:paraId="2E969A44"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Maintaining protection from chafing to make sure it is working properly and safely deployed.</w:t>
      </w:r>
    </w:p>
    <w:p w14:paraId="62A90070"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Keeping deck equipment surface conditions free from sharp edges and rough surfaces.</w:t>
      </w:r>
    </w:p>
    <w:p w14:paraId="0882AB72"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Monitor line </w:t>
      </w:r>
      <w:proofErr w:type="gramStart"/>
      <w:r w:rsidRPr="009C4841">
        <w:rPr>
          <w:rFonts w:asciiTheme="minorHAnsi" w:eastAsiaTheme="minorEastAsia" w:hAnsiTheme="minorHAnsi" w:cstheme="minorHAnsi"/>
          <w:color w:val="020A08"/>
          <w:sz w:val="22"/>
          <w:szCs w:val="22"/>
          <w:lang w:val="en-GB" w:eastAsia="en-US"/>
        </w:rPr>
        <w:t>condition ,</w:t>
      </w:r>
      <w:proofErr w:type="gramEnd"/>
      <w:r w:rsidRPr="009C4841">
        <w:rPr>
          <w:rFonts w:asciiTheme="minorHAnsi" w:eastAsiaTheme="minorEastAsia" w:hAnsiTheme="minorHAnsi" w:cstheme="minorHAnsi"/>
          <w:color w:val="020A08"/>
          <w:sz w:val="22"/>
          <w:szCs w:val="22"/>
          <w:lang w:val="en-GB" w:eastAsia="en-US"/>
        </w:rPr>
        <w:t xml:space="preserve"> reduce and control localised damage to jacket / line, repair in accordance with makers recommendations.</w:t>
      </w:r>
    </w:p>
    <w:p w14:paraId="17F7F754"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Cover lines when they are not in service.</w:t>
      </w:r>
    </w:p>
    <w:p w14:paraId="1ED80CDC" w14:textId="77777777" w:rsidR="009C4841" w:rsidRPr="009C4841" w:rsidRDefault="009C4841" w:rsidP="006817E1">
      <w:pPr>
        <w:pStyle w:val="NormalWeb"/>
        <w:numPr>
          <w:ilvl w:val="0"/>
          <w:numId w:val="5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Clean lines should they become contaminated with oil or other commonly used petroleum products.</w:t>
      </w:r>
    </w:p>
    <w:p w14:paraId="6172285D" w14:textId="13EDADA4" w:rsidR="009C4841" w:rsidRPr="009C4841" w:rsidRDefault="009C4841" w:rsidP="009C4841">
      <w:pPr>
        <w:pStyle w:val="Heading3"/>
        <w:rPr>
          <w:b/>
          <w:bCs/>
          <w:color w:val="auto"/>
          <w:sz w:val="22"/>
          <w:szCs w:val="22"/>
        </w:rPr>
      </w:pPr>
      <w:bookmarkStart w:id="51" w:name="_Toc155187948"/>
      <w:r w:rsidRPr="009C4841">
        <w:rPr>
          <w:b/>
          <w:bCs/>
          <w:color w:val="auto"/>
          <w:sz w:val="22"/>
          <w:szCs w:val="22"/>
        </w:rPr>
        <w:t>1.4 CHAFE PROTECTION</w:t>
      </w:r>
      <w:bookmarkEnd w:id="51"/>
    </w:p>
    <w:p w14:paraId="73836CD2"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HMSF mooring lines will suffer from abrasion if fairleads and other contact surfaces are not maintained clean, smooth and rust free. HMSF lines are routinely fitted with chafe protection using abrasion resistant overall jackets or individual strand jackets can protect against external abrasion. These can be fixed in place or floating on the line for adjustment to different terminal arrangements and ballasted conditions. At exposed terminals, chafe protection can help to reduce the effect of </w:t>
      </w:r>
      <w:proofErr w:type="gramStart"/>
      <w:r w:rsidRPr="009C4841">
        <w:rPr>
          <w:rFonts w:asciiTheme="minorHAnsi" w:eastAsiaTheme="minorEastAsia" w:hAnsiTheme="minorHAnsi" w:cstheme="minorHAnsi"/>
          <w:color w:val="020A08"/>
          <w:sz w:val="22"/>
          <w:szCs w:val="22"/>
          <w:lang w:val="en-GB" w:eastAsia="en-US"/>
        </w:rPr>
        <w:t>abrasion</w:t>
      </w:r>
      <w:proofErr w:type="gramEnd"/>
      <w:r w:rsidRPr="009C4841">
        <w:rPr>
          <w:rFonts w:asciiTheme="minorHAnsi" w:eastAsiaTheme="minorEastAsia" w:hAnsiTheme="minorHAnsi" w:cstheme="minorHAnsi"/>
          <w:color w:val="020A08"/>
          <w:sz w:val="22"/>
          <w:szCs w:val="22"/>
          <w:lang w:val="en-GB" w:eastAsia="en-US"/>
        </w:rPr>
        <w:t xml:space="preserve"> but it may not prevent it entirely, great care must be taken to maintain its effectiveness. Ships calling at floating terminals should discuss line protection with the terminal in advance of arrival to ensure lines passing through terminal fairleads are protected. </w:t>
      </w:r>
      <w:r w:rsidRPr="006817E1">
        <w:rPr>
          <w:rFonts w:asciiTheme="minorHAnsi" w:eastAsiaTheme="minorEastAsia" w:hAnsiTheme="minorHAnsi" w:cstheme="minorHAnsi"/>
          <w:b/>
          <w:bCs/>
          <w:color w:val="020A08"/>
          <w:sz w:val="22"/>
          <w:szCs w:val="22"/>
          <w:lang w:val="en-GB" w:eastAsia="en-US"/>
        </w:rPr>
        <w:t>Detailed ship specific procedures for providing and ongoing management of chafe protection to prevent line damage on fixed mooring equipment are to be formulated and included in this plan, including safety procedures for placement and ongoing tending</w:t>
      </w:r>
      <w:r w:rsidRPr="009C4841">
        <w:rPr>
          <w:rFonts w:asciiTheme="minorHAnsi" w:eastAsiaTheme="minorEastAsia" w:hAnsiTheme="minorHAnsi" w:cstheme="minorHAnsi"/>
          <w:color w:val="020A08"/>
          <w:sz w:val="22"/>
          <w:szCs w:val="22"/>
          <w:lang w:val="en-GB" w:eastAsia="en-US"/>
        </w:rPr>
        <w:t xml:space="preserve">. Deck fittings are to be regularly inspected to be free from chafe points. Steel fairleads are to be clean, smooth, rust and groove free and ideally highly polished. Sleeves or liners can be fitted to improve the condition of contact </w:t>
      </w:r>
      <w:proofErr w:type="gramStart"/>
      <w:r w:rsidRPr="009C4841">
        <w:rPr>
          <w:rFonts w:asciiTheme="minorHAnsi" w:eastAsiaTheme="minorEastAsia" w:hAnsiTheme="minorHAnsi" w:cstheme="minorHAnsi"/>
          <w:color w:val="020A08"/>
          <w:sz w:val="22"/>
          <w:szCs w:val="22"/>
          <w:lang w:val="en-GB" w:eastAsia="en-US"/>
        </w:rPr>
        <w:t>surfaces,</w:t>
      </w:r>
      <w:proofErr w:type="gramEnd"/>
      <w:r w:rsidRPr="009C4841">
        <w:rPr>
          <w:rFonts w:asciiTheme="minorHAnsi" w:eastAsiaTheme="minorEastAsia" w:hAnsiTheme="minorHAnsi" w:cstheme="minorHAnsi"/>
          <w:color w:val="020A08"/>
          <w:sz w:val="22"/>
          <w:szCs w:val="22"/>
          <w:lang w:val="en-GB" w:eastAsia="en-US"/>
        </w:rPr>
        <w:t xml:space="preserve"> however, these must be </w:t>
      </w:r>
      <w:proofErr w:type="spellStart"/>
      <w:r w:rsidRPr="009C4841">
        <w:rPr>
          <w:rFonts w:asciiTheme="minorHAnsi" w:eastAsiaTheme="minorEastAsia" w:hAnsiTheme="minorHAnsi" w:cstheme="minorHAnsi"/>
          <w:color w:val="020A08"/>
          <w:sz w:val="22"/>
          <w:szCs w:val="22"/>
          <w:lang w:val="en-GB" w:eastAsia="en-US"/>
        </w:rPr>
        <w:t>verifed</w:t>
      </w:r>
      <w:proofErr w:type="spellEnd"/>
      <w:r w:rsidRPr="009C4841">
        <w:rPr>
          <w:rFonts w:asciiTheme="minorHAnsi" w:eastAsiaTheme="minorEastAsia" w:hAnsiTheme="minorHAnsi" w:cstheme="minorHAnsi"/>
          <w:color w:val="020A08"/>
          <w:sz w:val="22"/>
          <w:szCs w:val="22"/>
          <w:lang w:val="en-GB" w:eastAsia="en-US"/>
        </w:rPr>
        <w:t xml:space="preserve"> suitable with the manufacturer. Fairleads and rollers shall be kept freely rotating by hand, smooth and free from defects which can result in line damage. Where mooring is undertaken in dynamic conditions such as STS operations chafe points are to be additionally protected to reduce chafing contact. Do not use </w:t>
      </w:r>
      <w:proofErr w:type="gramStart"/>
      <w:r w:rsidRPr="009C4841">
        <w:rPr>
          <w:rFonts w:asciiTheme="minorHAnsi" w:eastAsiaTheme="minorEastAsia" w:hAnsiTheme="minorHAnsi" w:cstheme="minorHAnsi"/>
          <w:color w:val="020A08"/>
          <w:sz w:val="22"/>
          <w:szCs w:val="22"/>
          <w:lang w:val="en-GB" w:eastAsia="en-US"/>
        </w:rPr>
        <w:t>grease ,</w:t>
      </w:r>
      <w:proofErr w:type="gramEnd"/>
      <w:r w:rsidRPr="009C4841">
        <w:rPr>
          <w:rFonts w:asciiTheme="minorHAnsi" w:eastAsiaTheme="minorEastAsia" w:hAnsiTheme="minorHAnsi" w:cstheme="minorHAnsi"/>
          <w:color w:val="020A08"/>
          <w:sz w:val="22"/>
          <w:szCs w:val="22"/>
          <w:lang w:val="en-GB" w:eastAsia="en-US"/>
        </w:rPr>
        <w:t xml:space="preserve"> recommended manufacturers specialised lubricating spray only to be used if applied. Do not strangle rollers as this causes the mooring line to chafe. Abrasion protection material shall be utilised on both eyes. Ropes should not be surged on winch drum ends, rather slack is to be provided by walking back the winch in a controlled manner. Care is to be taken when dragging HMSF lines along decks to avoid contact with sharp edges and rough surfaces.</w:t>
      </w:r>
    </w:p>
    <w:p w14:paraId="5F6AE9E2" w14:textId="0DA75812" w:rsidR="009C4841" w:rsidRPr="009C4841" w:rsidRDefault="009C4841" w:rsidP="009C4841">
      <w:pPr>
        <w:pStyle w:val="Heading3"/>
        <w:rPr>
          <w:b/>
          <w:bCs/>
          <w:color w:val="auto"/>
          <w:sz w:val="22"/>
          <w:szCs w:val="22"/>
        </w:rPr>
      </w:pPr>
      <w:bookmarkStart w:id="52" w:name="_Toc155187949"/>
      <w:r w:rsidRPr="009C4841">
        <w:rPr>
          <w:b/>
          <w:bCs/>
          <w:color w:val="auto"/>
          <w:sz w:val="22"/>
          <w:szCs w:val="22"/>
        </w:rPr>
        <w:t>1.5 WEAR ZONE MANAGEMENT</w:t>
      </w:r>
      <w:bookmarkEnd w:id="52"/>
    </w:p>
    <w:p w14:paraId="239B6D3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All types of mooring line experience localized fatigue and damage caused by common line routeing and deployment processes, e.g. damage from loading cycles while routed around pedestal rollers, local abrasion from contact with fairleads and rollers while under tension, etc. The location and extent of this damage on the mooring line can vary due to several factors, including:</w:t>
      </w:r>
    </w:p>
    <w:p w14:paraId="04ED3560"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Variability in ship trading patterns.</w:t>
      </w:r>
    </w:p>
    <w:p w14:paraId="1B25504F"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Variability in terminal layout and design.</w:t>
      </w:r>
    </w:p>
    <w:p w14:paraId="0186B587"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Mooring line length and material.</w:t>
      </w:r>
    </w:p>
    <w:p w14:paraId="27EEB2D1"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Ship movements while at the terminal.</w:t>
      </w:r>
    </w:p>
    <w:p w14:paraId="0B4ECD4D"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Environmental conditions.</w:t>
      </w:r>
    </w:p>
    <w:p w14:paraId="6926CBFD" w14:textId="77777777" w:rsidR="009C4841" w:rsidRPr="009C4841" w:rsidRDefault="009C4841" w:rsidP="006817E1">
      <w:pPr>
        <w:pStyle w:val="NormalWeb"/>
        <w:numPr>
          <w:ilvl w:val="0"/>
          <w:numId w:val="5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Laden or ballast ship.</w:t>
      </w:r>
    </w:p>
    <w:p w14:paraId="106C9645"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lastRenderedPageBreak/>
        <w:t>Abrasion protection shall be added to both eyes of the rope and any areas of the free length that regularly experience wear or damage.</w:t>
      </w:r>
    </w:p>
    <w:p w14:paraId="5B744634" w14:textId="3FEDA106" w:rsidR="009C4841" w:rsidRPr="009C4841" w:rsidRDefault="00430FAE" w:rsidP="00430FAE">
      <w:pPr>
        <w:pStyle w:val="Heading3"/>
        <w:rPr>
          <w:b/>
          <w:bCs/>
          <w:color w:val="auto"/>
          <w:sz w:val="22"/>
          <w:szCs w:val="22"/>
        </w:rPr>
      </w:pPr>
      <w:bookmarkStart w:id="53" w:name="_Toc155187950"/>
      <w:r>
        <w:rPr>
          <w:b/>
          <w:bCs/>
          <w:color w:val="auto"/>
          <w:sz w:val="22"/>
          <w:szCs w:val="22"/>
        </w:rPr>
        <w:t xml:space="preserve">1.6 </w:t>
      </w:r>
      <w:r w:rsidR="009C4841" w:rsidRPr="009C4841">
        <w:rPr>
          <w:b/>
          <w:bCs/>
          <w:color w:val="auto"/>
          <w:sz w:val="22"/>
          <w:szCs w:val="22"/>
        </w:rPr>
        <w:t>LENGTH REQUIRED, END / END, CROPPING</w:t>
      </w:r>
      <w:bookmarkEnd w:id="53"/>
    </w:p>
    <w:p w14:paraId="16B6313A" w14:textId="77777777" w:rsidR="009C4841" w:rsidRPr="009C4841" w:rsidRDefault="009C4841" w:rsidP="004337DE">
      <w:pPr>
        <w:pStyle w:val="NormalWeb"/>
        <w:spacing w:before="120" w:after="120"/>
        <w:ind w:left="36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 following methods should be used to manage wear zones effectively and appropriately documented in the PMS / Ships File 5:</w:t>
      </w:r>
    </w:p>
    <w:p w14:paraId="0914AA34" w14:textId="6323F7C0" w:rsidR="009C4841" w:rsidRPr="009C4841" w:rsidRDefault="009C4841" w:rsidP="004337DE">
      <w:pPr>
        <w:pStyle w:val="NormalWeb"/>
        <w:numPr>
          <w:ilvl w:val="0"/>
          <w:numId w:val="5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Minimum length required to satisfy the operational requirements for the ship's trading pattern.</w:t>
      </w:r>
    </w:p>
    <w:p w14:paraId="33193D8C" w14:textId="77777777" w:rsidR="009C4841" w:rsidRPr="004337DE" w:rsidRDefault="009C4841" w:rsidP="004337DE">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The minimum length of mooring line shall be 200 meters. In some circumstances and trades lines of 250 - 300 meters are required - in such cases this shall be clearly documented in the LMP.</w:t>
      </w:r>
    </w:p>
    <w:p w14:paraId="69A02B3A" w14:textId="1502F3CC" w:rsidR="009C4841" w:rsidRPr="009C4841" w:rsidRDefault="009C4841" w:rsidP="004337DE">
      <w:pPr>
        <w:pStyle w:val="NormalWeb"/>
        <w:numPr>
          <w:ilvl w:val="0"/>
          <w:numId w:val="5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Increase the length of lines purchased, to allow lengths to be cropped off the outboard parts during service and spliced by a competent person. This will shift the existing wear zones outboard</w:t>
      </w:r>
    </w:p>
    <w:p w14:paraId="6D214636" w14:textId="2D4F9906" w:rsidR="009C4841" w:rsidRPr="004337DE" w:rsidRDefault="009C4841" w:rsidP="004337DE">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Purchased lines shall be minimum 220 meters in length.</w:t>
      </w:r>
    </w:p>
    <w:p w14:paraId="308F81D9" w14:textId="69AE2C30" w:rsidR="009C4841" w:rsidRPr="009C4841" w:rsidRDefault="009C4841" w:rsidP="004337DE">
      <w:pPr>
        <w:pStyle w:val="NormalWeb"/>
        <w:numPr>
          <w:ilvl w:val="0"/>
          <w:numId w:val="5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 maintenance plan includes the frequency and approach for end-for-ending lines and rotating lines to different winches or locations to help shift the contact points.</w:t>
      </w:r>
    </w:p>
    <w:p w14:paraId="09707C4C" w14:textId="77777777" w:rsidR="009C4841" w:rsidRPr="004337DE" w:rsidRDefault="009C4841" w:rsidP="004337DE">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Lines shall be end- for- ended at least every 2.5 years / in accordance with manufacturers recommendations and a programme shall be set up to rotate lines to winches with a different deployment use during the end - for - ending process. Detailed records maintained in the PMS</w:t>
      </w:r>
    </w:p>
    <w:p w14:paraId="7EE416FD" w14:textId="77777777" w:rsidR="009C4841" w:rsidRPr="004337DE" w:rsidRDefault="009C4841" w:rsidP="004337DE">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OR</w:t>
      </w:r>
    </w:p>
    <w:p w14:paraId="7A2C7774" w14:textId="3BB426A6" w:rsidR="009C4841" w:rsidRPr="009C4841" w:rsidRDefault="009C4841" w:rsidP="004337DE">
      <w:pPr>
        <w:pStyle w:val="NormalWeb"/>
        <w:numPr>
          <w:ilvl w:val="0"/>
          <w:numId w:val="5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 program in which sections of used / damaged line are cropped and then sent to a test laboratory for detailed examination and break testing. The program can provide feedback on the severity of damage and related strength loss and guide future maintenance decisions.</w:t>
      </w:r>
    </w:p>
    <w:p w14:paraId="7E634E18" w14:textId="77777777" w:rsidR="009C4841" w:rsidRPr="004337DE" w:rsidRDefault="009C4841" w:rsidP="004337DE">
      <w:pPr>
        <w:pStyle w:val="NormalWeb"/>
        <w:spacing w:before="120" w:after="120"/>
        <w:ind w:left="720"/>
        <w:jc w:val="both"/>
        <w:rPr>
          <w:rFonts w:asciiTheme="minorHAnsi" w:eastAsiaTheme="minorEastAsia" w:hAnsiTheme="minorHAnsi" w:cstheme="minorHAnsi"/>
          <w:b/>
          <w:bCs/>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 xml:space="preserve">Cropping and Testing will generally occur at dry-docking periods </w:t>
      </w:r>
      <w:proofErr w:type="gramStart"/>
      <w:r w:rsidRPr="004337DE">
        <w:rPr>
          <w:rFonts w:asciiTheme="minorHAnsi" w:eastAsiaTheme="minorEastAsia" w:hAnsiTheme="minorHAnsi" w:cstheme="minorHAnsi"/>
          <w:b/>
          <w:bCs/>
          <w:color w:val="020A08"/>
          <w:sz w:val="22"/>
          <w:szCs w:val="22"/>
          <w:lang w:val="en-GB" w:eastAsia="en-US"/>
        </w:rPr>
        <w:t>( 5</w:t>
      </w:r>
      <w:proofErr w:type="gramEnd"/>
      <w:r w:rsidRPr="004337DE">
        <w:rPr>
          <w:rFonts w:asciiTheme="minorHAnsi" w:eastAsiaTheme="minorEastAsia" w:hAnsiTheme="minorHAnsi" w:cstheme="minorHAnsi"/>
          <w:b/>
          <w:bCs/>
          <w:color w:val="020A08"/>
          <w:sz w:val="22"/>
          <w:szCs w:val="22"/>
          <w:lang w:val="en-GB" w:eastAsia="en-US"/>
        </w:rPr>
        <w:t xml:space="preserve"> years ) and annually thereafter, line rotation to be practised in the interim.</w:t>
      </w:r>
    </w:p>
    <w:p w14:paraId="237B5AE6" w14:textId="32A64F78" w:rsidR="009C4841" w:rsidRDefault="00B64B03" w:rsidP="00B64B03">
      <w:pPr>
        <w:pStyle w:val="Heading2"/>
        <w:rPr>
          <w:b/>
          <w:bCs/>
          <w:color w:val="auto"/>
          <w:sz w:val="24"/>
          <w:szCs w:val="24"/>
        </w:rPr>
      </w:pPr>
      <w:bookmarkStart w:id="54" w:name="_Toc155187951"/>
      <w:r w:rsidRPr="00B64B03">
        <w:rPr>
          <w:b/>
          <w:bCs/>
          <w:color w:val="auto"/>
          <w:sz w:val="24"/>
          <w:szCs w:val="24"/>
        </w:rPr>
        <w:t xml:space="preserve">SECTION 2 </w:t>
      </w:r>
      <w:r w:rsidR="006817E1">
        <w:rPr>
          <w:b/>
          <w:bCs/>
          <w:color w:val="auto"/>
          <w:sz w:val="24"/>
          <w:szCs w:val="24"/>
        </w:rPr>
        <w:t>–</w:t>
      </w:r>
      <w:r w:rsidRPr="00B64B03">
        <w:rPr>
          <w:b/>
          <w:bCs/>
          <w:color w:val="auto"/>
          <w:sz w:val="24"/>
          <w:szCs w:val="24"/>
        </w:rPr>
        <w:t xml:space="preserve"> INSPECTION</w:t>
      </w:r>
      <w:bookmarkEnd w:id="54"/>
    </w:p>
    <w:p w14:paraId="249547F3" w14:textId="77777777" w:rsidR="006817E1" w:rsidRPr="006817E1" w:rsidRDefault="006817E1" w:rsidP="006817E1"/>
    <w:p w14:paraId="4E5ADFF4" w14:textId="5748FCC0" w:rsidR="009C4841" w:rsidRPr="009C4841" w:rsidRDefault="009C4841" w:rsidP="009C4841">
      <w:pPr>
        <w:pStyle w:val="Heading3"/>
        <w:rPr>
          <w:b/>
          <w:bCs/>
          <w:color w:val="auto"/>
          <w:sz w:val="22"/>
          <w:szCs w:val="22"/>
        </w:rPr>
      </w:pPr>
      <w:bookmarkStart w:id="55" w:name="_Toc155187952"/>
      <w:r w:rsidRPr="009C4841">
        <w:rPr>
          <w:b/>
          <w:bCs/>
          <w:color w:val="auto"/>
          <w:sz w:val="22"/>
          <w:szCs w:val="22"/>
        </w:rPr>
        <w:t>2.1 ROUTINE INSPECTION</w:t>
      </w:r>
      <w:bookmarkEnd w:id="55"/>
    </w:p>
    <w:p w14:paraId="0F4E688A"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Routine inspection is conducted before each use and by observation during deployment and post use.</w:t>
      </w:r>
    </w:p>
    <w:p w14:paraId="68DA04AA"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Ropes are to be inspected by the responsible Officer before their use. The inspection should include visual examination of the exterior parts for signs of deterioration, undue wear and damage. Inspection is to be conducted by experienced personnel, taking safety precautions and </w:t>
      </w:r>
      <w:proofErr w:type="spellStart"/>
      <w:r w:rsidRPr="009C4841">
        <w:rPr>
          <w:rFonts w:asciiTheme="minorHAnsi" w:eastAsiaTheme="minorEastAsia" w:hAnsiTheme="minorHAnsi" w:cstheme="minorHAnsi"/>
          <w:color w:val="020A08"/>
          <w:sz w:val="22"/>
          <w:szCs w:val="22"/>
          <w:lang w:val="en-GB" w:eastAsia="en-US"/>
        </w:rPr>
        <w:t>utilsing</w:t>
      </w:r>
      <w:proofErr w:type="spellEnd"/>
      <w:r w:rsidRPr="009C4841">
        <w:rPr>
          <w:rFonts w:asciiTheme="minorHAnsi" w:eastAsiaTheme="minorEastAsia" w:hAnsiTheme="minorHAnsi" w:cstheme="minorHAnsi"/>
          <w:color w:val="020A08"/>
          <w:sz w:val="22"/>
          <w:szCs w:val="22"/>
          <w:lang w:val="en-GB" w:eastAsia="en-US"/>
        </w:rPr>
        <w:t xml:space="preserve"> PPE as required and taking any manufacturers recommendations into account. This is typically completed prior to and during mooring operations. After each use inspect the full length for signs of new abrasion, cuts or for possible chemical contamination. The eye, eye splice, crown of the eye and sections of line close to the eye are to be inspected for damage, abrasion or contamination from the berth. Attention is to be paid to sections of the line that are proven by experience to be the main areas of </w:t>
      </w:r>
      <w:proofErr w:type="gramStart"/>
      <w:r w:rsidRPr="009C4841">
        <w:rPr>
          <w:rFonts w:asciiTheme="minorHAnsi" w:eastAsiaTheme="minorEastAsia" w:hAnsiTheme="minorHAnsi" w:cstheme="minorHAnsi"/>
          <w:color w:val="020A08"/>
          <w:sz w:val="22"/>
          <w:szCs w:val="22"/>
          <w:lang w:val="en-GB" w:eastAsia="en-US"/>
        </w:rPr>
        <w:t>deterioration ,</w:t>
      </w:r>
      <w:proofErr w:type="gramEnd"/>
      <w:r w:rsidRPr="009C4841">
        <w:rPr>
          <w:rFonts w:asciiTheme="minorHAnsi" w:eastAsiaTheme="minorEastAsia" w:hAnsiTheme="minorHAnsi" w:cstheme="minorHAnsi"/>
          <w:color w:val="020A08"/>
          <w:sz w:val="22"/>
          <w:szCs w:val="22"/>
          <w:lang w:val="en-GB" w:eastAsia="en-US"/>
        </w:rPr>
        <w:t xml:space="preserve"> such as spliced eyes and interface areas on winches, capstans , bollards, fairleads and rollers.</w:t>
      </w:r>
    </w:p>
    <w:p w14:paraId="6CD0A6C2" w14:textId="629330F1" w:rsidR="009C4841" w:rsidRPr="009C4841" w:rsidRDefault="009C4841" w:rsidP="009C4841">
      <w:pPr>
        <w:pStyle w:val="Heading3"/>
        <w:rPr>
          <w:b/>
          <w:bCs/>
          <w:color w:val="auto"/>
          <w:sz w:val="22"/>
          <w:szCs w:val="22"/>
        </w:rPr>
      </w:pPr>
      <w:bookmarkStart w:id="56" w:name="_Toc155187953"/>
      <w:r w:rsidRPr="009C4841">
        <w:rPr>
          <w:b/>
          <w:bCs/>
          <w:color w:val="auto"/>
          <w:sz w:val="22"/>
          <w:szCs w:val="22"/>
        </w:rPr>
        <w:lastRenderedPageBreak/>
        <w:t>2.2 DETAILED INSPECTION</w:t>
      </w:r>
      <w:bookmarkEnd w:id="56"/>
    </w:p>
    <w:p w14:paraId="1B9A640E"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Detailed inspection is conducted on a quarterly basis.</w:t>
      </w:r>
    </w:p>
    <w:p w14:paraId="659D8892"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full length of line is inspected and detailed </w:t>
      </w:r>
      <w:proofErr w:type="gramStart"/>
      <w:r w:rsidRPr="009C4841">
        <w:rPr>
          <w:rFonts w:asciiTheme="minorHAnsi" w:eastAsiaTheme="minorEastAsia" w:hAnsiTheme="minorHAnsi" w:cstheme="minorHAnsi"/>
          <w:color w:val="020A08"/>
          <w:sz w:val="22"/>
          <w:szCs w:val="22"/>
          <w:lang w:val="en-GB" w:eastAsia="en-US"/>
        </w:rPr>
        <w:t>close up</w:t>
      </w:r>
      <w:proofErr w:type="gramEnd"/>
      <w:r w:rsidRPr="009C4841">
        <w:rPr>
          <w:rFonts w:asciiTheme="minorHAnsi" w:eastAsiaTheme="minorEastAsia" w:hAnsiTheme="minorHAnsi" w:cstheme="minorHAnsi"/>
          <w:color w:val="020A08"/>
          <w:sz w:val="22"/>
          <w:szCs w:val="22"/>
          <w:lang w:val="en-GB" w:eastAsia="en-US"/>
        </w:rPr>
        <w:t xml:space="preserve"> visual inspection is to be made for the following conditions, the main areas of deterioration being external and internal abrasion, cut yarns, mechanical damage and induced twist.</w:t>
      </w:r>
    </w:p>
    <w:p w14:paraId="2D491A5C"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 xml:space="preserve">Cuts </w:t>
      </w:r>
      <w:r w:rsidRPr="009C4841">
        <w:rPr>
          <w:rFonts w:asciiTheme="minorHAnsi" w:eastAsiaTheme="minorEastAsia" w:hAnsiTheme="minorHAnsi" w:cstheme="minorHAnsi"/>
          <w:color w:val="020A08"/>
          <w:sz w:val="22"/>
          <w:szCs w:val="22"/>
          <w:lang w:val="en-GB" w:eastAsia="en-US"/>
        </w:rPr>
        <w:t xml:space="preserve">- Any cut that penetrates through 25% of the area of one or more strands of the rope or tail critically weakens the rope. Mooring arrangements, including outboard fittings such as fairlead foundations are to assessed to determine whether there is a risk of lines coming into contact with sharp edges that could cut the line and cause it to </w:t>
      </w:r>
      <w:proofErr w:type="gramStart"/>
      <w:r w:rsidRPr="009C4841">
        <w:rPr>
          <w:rFonts w:asciiTheme="minorHAnsi" w:eastAsiaTheme="minorEastAsia" w:hAnsiTheme="minorHAnsi" w:cstheme="minorHAnsi"/>
          <w:color w:val="020A08"/>
          <w:sz w:val="22"/>
          <w:szCs w:val="22"/>
          <w:lang w:val="en-GB" w:eastAsia="en-US"/>
        </w:rPr>
        <w:t>fail .</w:t>
      </w:r>
      <w:proofErr w:type="gramEnd"/>
      <w:r w:rsidRPr="009C4841">
        <w:rPr>
          <w:rFonts w:asciiTheme="minorHAnsi" w:eastAsiaTheme="minorEastAsia" w:hAnsiTheme="minorHAnsi" w:cstheme="minorHAnsi"/>
          <w:color w:val="020A08"/>
          <w:sz w:val="22"/>
          <w:szCs w:val="22"/>
          <w:lang w:val="en-GB" w:eastAsia="en-US"/>
        </w:rPr>
        <w:t xml:space="preserve"> Rusty, knife-edge flakes on the storage drum cause chafing damage and accelerated wear on the mooring line due to contact during operation or </w:t>
      </w:r>
      <w:proofErr w:type="gramStart"/>
      <w:r w:rsidRPr="009C4841">
        <w:rPr>
          <w:rFonts w:asciiTheme="minorHAnsi" w:eastAsiaTheme="minorEastAsia" w:hAnsiTheme="minorHAnsi" w:cstheme="minorHAnsi"/>
          <w:color w:val="020A08"/>
          <w:sz w:val="22"/>
          <w:szCs w:val="22"/>
          <w:lang w:val="en-GB" w:eastAsia="en-US"/>
        </w:rPr>
        <w:t>as a result of</w:t>
      </w:r>
      <w:proofErr w:type="gramEnd"/>
      <w:r w:rsidRPr="009C4841">
        <w:rPr>
          <w:rFonts w:asciiTheme="minorHAnsi" w:eastAsiaTheme="minorEastAsia" w:hAnsiTheme="minorHAnsi" w:cstheme="minorHAnsi"/>
          <w:color w:val="020A08"/>
          <w:sz w:val="22"/>
          <w:szCs w:val="22"/>
          <w:lang w:val="en-GB" w:eastAsia="en-US"/>
        </w:rPr>
        <w:t xml:space="preserve"> vibration. These must be maintained and where necessary local chafe protection is to be used. Lines under tension may be damaged by contact with other mooring </w:t>
      </w:r>
      <w:proofErr w:type="gramStart"/>
      <w:r w:rsidRPr="009C4841">
        <w:rPr>
          <w:rFonts w:asciiTheme="minorHAnsi" w:eastAsiaTheme="minorEastAsia" w:hAnsiTheme="minorHAnsi" w:cstheme="minorHAnsi"/>
          <w:color w:val="020A08"/>
          <w:sz w:val="22"/>
          <w:szCs w:val="22"/>
          <w:lang w:val="en-GB" w:eastAsia="en-US"/>
        </w:rPr>
        <w:t>lines ,</w:t>
      </w:r>
      <w:proofErr w:type="gramEnd"/>
      <w:r w:rsidRPr="009C4841">
        <w:rPr>
          <w:rFonts w:asciiTheme="minorHAnsi" w:eastAsiaTheme="minorEastAsia" w:hAnsiTheme="minorHAnsi" w:cstheme="minorHAnsi"/>
          <w:color w:val="020A08"/>
          <w:sz w:val="22"/>
          <w:szCs w:val="22"/>
          <w:lang w:val="en-GB" w:eastAsia="en-US"/>
        </w:rPr>
        <w:t xml:space="preserve"> this must be avoided.</w:t>
      </w:r>
    </w:p>
    <w:p w14:paraId="517FA030" w14:textId="19AE711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External Abrasion</w:t>
      </w:r>
      <w:r w:rsidRPr="009C4841">
        <w:rPr>
          <w:rFonts w:asciiTheme="minorHAnsi" w:eastAsiaTheme="minorEastAsia" w:hAnsiTheme="minorHAnsi" w:cstheme="minorHAnsi"/>
          <w:color w:val="020A08"/>
          <w:sz w:val="22"/>
          <w:szCs w:val="22"/>
          <w:lang w:val="en-GB" w:eastAsia="en-US"/>
        </w:rPr>
        <w:t xml:space="preserve"> - Lines are susceptible to mechanical damage from exposure to contact surfaces particularly when under tension in wear zones, also the section of line at the crossover </w:t>
      </w:r>
      <w:proofErr w:type="gramStart"/>
      <w:r w:rsidRPr="009C4841">
        <w:rPr>
          <w:rFonts w:asciiTheme="minorHAnsi" w:eastAsiaTheme="minorEastAsia" w:hAnsiTheme="minorHAnsi" w:cstheme="minorHAnsi"/>
          <w:color w:val="020A08"/>
          <w:sz w:val="22"/>
          <w:szCs w:val="22"/>
          <w:lang w:val="en-GB" w:eastAsia="en-US"/>
        </w:rPr>
        <w:t>point</w:t>
      </w:r>
      <w:proofErr w:type="gramEnd"/>
      <w:r w:rsidRPr="009C4841">
        <w:rPr>
          <w:rFonts w:asciiTheme="minorHAnsi" w:eastAsiaTheme="minorEastAsia" w:hAnsiTheme="minorHAnsi" w:cstheme="minorHAnsi"/>
          <w:color w:val="020A08"/>
          <w:sz w:val="22"/>
          <w:szCs w:val="22"/>
          <w:lang w:val="en-GB" w:eastAsia="en-US"/>
        </w:rPr>
        <w:t xml:space="preserve"> on split drum winches. Deck fittings are to be regularly inspected to be free from chafe points. Steel fairleads should be clean, smooth and rust free. Sleeves or liners can be fitted to improve the condition of contact </w:t>
      </w:r>
      <w:proofErr w:type="gramStart"/>
      <w:r w:rsidRPr="009C4841">
        <w:rPr>
          <w:rFonts w:asciiTheme="minorHAnsi" w:eastAsiaTheme="minorEastAsia" w:hAnsiTheme="minorHAnsi" w:cstheme="minorHAnsi"/>
          <w:color w:val="020A08"/>
          <w:sz w:val="22"/>
          <w:szCs w:val="22"/>
          <w:lang w:val="en-GB" w:eastAsia="en-US"/>
        </w:rPr>
        <w:t>surfaces,</w:t>
      </w:r>
      <w:proofErr w:type="gramEnd"/>
      <w:r w:rsidRPr="009C4841">
        <w:rPr>
          <w:rFonts w:asciiTheme="minorHAnsi" w:eastAsiaTheme="minorEastAsia" w:hAnsiTheme="minorHAnsi" w:cstheme="minorHAnsi"/>
          <w:color w:val="020A08"/>
          <w:sz w:val="22"/>
          <w:szCs w:val="22"/>
          <w:lang w:val="en-GB" w:eastAsia="en-US"/>
        </w:rPr>
        <w:t xml:space="preserve"> however, these must be </w:t>
      </w:r>
      <w:r w:rsidR="004337DE" w:rsidRPr="009C4841">
        <w:rPr>
          <w:rFonts w:asciiTheme="minorHAnsi" w:eastAsiaTheme="minorEastAsia" w:hAnsiTheme="minorHAnsi" w:cstheme="minorHAnsi"/>
          <w:color w:val="020A08"/>
          <w:sz w:val="22"/>
          <w:szCs w:val="22"/>
          <w:lang w:val="en-GB" w:eastAsia="en-US"/>
        </w:rPr>
        <w:t>verified</w:t>
      </w:r>
      <w:r w:rsidRPr="009C4841">
        <w:rPr>
          <w:rFonts w:asciiTheme="minorHAnsi" w:eastAsiaTheme="minorEastAsia" w:hAnsiTheme="minorHAnsi" w:cstheme="minorHAnsi"/>
          <w:color w:val="020A08"/>
          <w:sz w:val="22"/>
          <w:szCs w:val="22"/>
          <w:lang w:val="en-GB" w:eastAsia="en-US"/>
        </w:rPr>
        <w:t xml:space="preserve"> suitable with the manufacturer. Rotating deck equipment must be kept free to rotate as designed. Check for abraded rope surface along the whole rope length. Take necessary maintenance actions to prevent </w:t>
      </w:r>
      <w:r w:rsidR="004337DE" w:rsidRPr="009C4841">
        <w:rPr>
          <w:rFonts w:asciiTheme="minorHAnsi" w:eastAsiaTheme="minorEastAsia" w:hAnsiTheme="minorHAnsi" w:cstheme="minorHAnsi"/>
          <w:color w:val="020A08"/>
          <w:sz w:val="22"/>
          <w:szCs w:val="22"/>
          <w:lang w:val="en-GB" w:eastAsia="en-US"/>
        </w:rPr>
        <w:t>mechanical</w:t>
      </w:r>
      <w:r w:rsidRPr="009C4841">
        <w:rPr>
          <w:rFonts w:asciiTheme="minorHAnsi" w:eastAsiaTheme="minorEastAsia" w:hAnsiTheme="minorHAnsi" w:cstheme="minorHAnsi"/>
          <w:color w:val="020A08"/>
          <w:sz w:val="22"/>
          <w:szCs w:val="22"/>
          <w:lang w:val="en-GB" w:eastAsia="en-US"/>
        </w:rPr>
        <w:t xml:space="preserve"> abrasion on deck fittings. Abrasion resistant overall jackets or individual strand jackets can protect against external abrasion.</w:t>
      </w:r>
    </w:p>
    <w:p w14:paraId="0286C6C3" w14:textId="51EEE779"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Internal Abrasion</w:t>
      </w:r>
      <w:r w:rsidRPr="009C4841">
        <w:rPr>
          <w:rFonts w:asciiTheme="minorHAnsi" w:eastAsiaTheme="minorEastAsia" w:hAnsiTheme="minorHAnsi" w:cstheme="minorHAnsi"/>
          <w:color w:val="020A08"/>
          <w:sz w:val="22"/>
          <w:szCs w:val="22"/>
          <w:lang w:val="en-GB" w:eastAsia="en-US"/>
        </w:rPr>
        <w:t xml:space="preserve"> - This occurs when a line rubs against itself during cyclic loading and bending and is indicative of the amount of work the rope has done. As a rope undergoes cyclic loading moderate abrasion is caused by the strands and yarns rubbing against each other and this can be increased if the line is exposed to </w:t>
      </w:r>
      <w:r w:rsidR="004337DE" w:rsidRPr="009C4841">
        <w:rPr>
          <w:rFonts w:asciiTheme="minorHAnsi" w:eastAsiaTheme="minorEastAsia" w:hAnsiTheme="minorHAnsi" w:cstheme="minorHAnsi"/>
          <w:color w:val="020A08"/>
          <w:sz w:val="22"/>
          <w:szCs w:val="22"/>
          <w:lang w:val="en-GB" w:eastAsia="en-US"/>
        </w:rPr>
        <w:t>contaminants</w:t>
      </w:r>
      <w:r w:rsidRPr="009C4841">
        <w:rPr>
          <w:rFonts w:asciiTheme="minorHAnsi" w:eastAsiaTheme="minorEastAsia" w:hAnsiTheme="minorHAnsi" w:cstheme="minorHAnsi"/>
          <w:color w:val="020A08"/>
          <w:sz w:val="22"/>
          <w:szCs w:val="22"/>
          <w:lang w:val="en-GB" w:eastAsia="en-US"/>
        </w:rPr>
        <w:t xml:space="preserve"> such as sand and grit. Severe localized abrasion of even one strand can significantly reduce the strength of the strand and upset the rope structure. Therefore, a rope should be opened-up, where this is practical, to inspect internal wear. The impact is mitigated by using tails of the correct material and length and to ensure the line is not exposed to </w:t>
      </w:r>
      <w:r w:rsidR="004337DE" w:rsidRPr="009C4841">
        <w:rPr>
          <w:rFonts w:asciiTheme="minorHAnsi" w:eastAsiaTheme="minorEastAsia" w:hAnsiTheme="minorHAnsi" w:cstheme="minorHAnsi"/>
          <w:color w:val="020A08"/>
          <w:sz w:val="22"/>
          <w:szCs w:val="22"/>
          <w:lang w:val="en-GB" w:eastAsia="en-US"/>
        </w:rPr>
        <w:t>contaminants</w:t>
      </w:r>
      <w:r w:rsidRPr="009C4841">
        <w:rPr>
          <w:rFonts w:asciiTheme="minorHAnsi" w:eastAsiaTheme="minorEastAsia" w:hAnsiTheme="minorHAnsi" w:cstheme="minorHAnsi"/>
          <w:color w:val="020A08"/>
          <w:sz w:val="22"/>
          <w:szCs w:val="22"/>
          <w:lang w:val="en-GB" w:eastAsia="en-US"/>
        </w:rPr>
        <w:t>.</w:t>
      </w:r>
    </w:p>
    <w:p w14:paraId="6610C17B"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roofErr w:type="spellStart"/>
      <w:r w:rsidRPr="004337DE">
        <w:rPr>
          <w:rFonts w:asciiTheme="minorHAnsi" w:eastAsiaTheme="minorEastAsia" w:hAnsiTheme="minorHAnsi" w:cstheme="minorHAnsi"/>
          <w:b/>
          <w:bCs/>
          <w:color w:val="020A08"/>
          <w:sz w:val="22"/>
          <w:szCs w:val="22"/>
          <w:lang w:val="en-GB" w:eastAsia="en-US"/>
        </w:rPr>
        <w:t>Ultravoilet</w:t>
      </w:r>
      <w:proofErr w:type="spellEnd"/>
      <w:r w:rsidRPr="004337DE">
        <w:rPr>
          <w:rFonts w:asciiTheme="minorHAnsi" w:eastAsiaTheme="minorEastAsia" w:hAnsiTheme="minorHAnsi" w:cstheme="minorHAnsi"/>
          <w:b/>
          <w:bCs/>
          <w:color w:val="020A08"/>
          <w:sz w:val="22"/>
          <w:szCs w:val="22"/>
          <w:lang w:val="en-GB" w:eastAsia="en-US"/>
        </w:rPr>
        <w:t xml:space="preserve"> damage</w:t>
      </w:r>
      <w:r w:rsidRPr="009C4841">
        <w:rPr>
          <w:rFonts w:asciiTheme="minorHAnsi" w:eastAsiaTheme="minorEastAsia" w:hAnsiTheme="minorHAnsi" w:cstheme="minorHAnsi"/>
          <w:color w:val="020A08"/>
          <w:sz w:val="22"/>
          <w:szCs w:val="22"/>
          <w:lang w:val="en-GB" w:eastAsia="en-US"/>
        </w:rPr>
        <w:t xml:space="preserve"> - </w:t>
      </w:r>
      <w:proofErr w:type="gramStart"/>
      <w:r w:rsidRPr="009C4841">
        <w:rPr>
          <w:rFonts w:asciiTheme="minorHAnsi" w:eastAsiaTheme="minorEastAsia" w:hAnsiTheme="minorHAnsi" w:cstheme="minorHAnsi"/>
          <w:color w:val="020A08"/>
          <w:sz w:val="22"/>
          <w:szCs w:val="22"/>
          <w:lang w:val="en-GB" w:eastAsia="en-US"/>
        </w:rPr>
        <w:t>Aramid ,</w:t>
      </w:r>
      <w:proofErr w:type="gramEnd"/>
      <w:r w:rsidRPr="009C4841">
        <w:rPr>
          <w:rFonts w:asciiTheme="minorHAnsi" w:eastAsiaTheme="minorEastAsia" w:hAnsiTheme="minorHAnsi" w:cstheme="minorHAnsi"/>
          <w:color w:val="020A08"/>
          <w:sz w:val="22"/>
          <w:szCs w:val="22"/>
          <w:lang w:val="en-GB" w:eastAsia="en-US"/>
        </w:rPr>
        <w:t xml:space="preserve"> LCP and HMPE fibres may be susceptible to the effects of ultraviolet degradation. Jackets or coatings should be used to minimise the effects of exposure. Lines are to be properly stowed and covered when not in use. The weakened </w:t>
      </w:r>
      <w:proofErr w:type="spellStart"/>
      <w:r w:rsidRPr="009C4841">
        <w:rPr>
          <w:rFonts w:asciiTheme="minorHAnsi" w:eastAsiaTheme="minorEastAsia" w:hAnsiTheme="minorHAnsi" w:cstheme="minorHAnsi"/>
          <w:color w:val="020A08"/>
          <w:sz w:val="22"/>
          <w:szCs w:val="22"/>
          <w:lang w:val="en-GB" w:eastAsia="en-US"/>
        </w:rPr>
        <w:t>fibers</w:t>
      </w:r>
      <w:proofErr w:type="spellEnd"/>
      <w:r w:rsidRPr="009C4841">
        <w:rPr>
          <w:rFonts w:asciiTheme="minorHAnsi" w:eastAsiaTheme="minorEastAsia" w:hAnsiTheme="minorHAnsi" w:cstheme="minorHAnsi"/>
          <w:color w:val="020A08"/>
          <w:sz w:val="22"/>
          <w:szCs w:val="22"/>
          <w:lang w:val="en-GB" w:eastAsia="en-US"/>
        </w:rPr>
        <w:t xml:space="preserve"> can easily rubbed-off the surface of the rope. If the phenomenon has penetrated the </w:t>
      </w:r>
      <w:proofErr w:type="gramStart"/>
      <w:r w:rsidRPr="009C4841">
        <w:rPr>
          <w:rFonts w:asciiTheme="minorHAnsi" w:eastAsiaTheme="minorEastAsia" w:hAnsiTheme="minorHAnsi" w:cstheme="minorHAnsi"/>
          <w:color w:val="020A08"/>
          <w:sz w:val="22"/>
          <w:szCs w:val="22"/>
          <w:lang w:val="en-GB" w:eastAsia="en-US"/>
        </w:rPr>
        <w:t>rope</w:t>
      </w:r>
      <w:proofErr w:type="gramEnd"/>
      <w:r w:rsidRPr="009C4841">
        <w:rPr>
          <w:rFonts w:asciiTheme="minorHAnsi" w:eastAsiaTheme="minorEastAsia" w:hAnsiTheme="minorHAnsi" w:cstheme="minorHAnsi"/>
          <w:color w:val="020A08"/>
          <w:sz w:val="22"/>
          <w:szCs w:val="22"/>
          <w:lang w:val="en-GB" w:eastAsia="en-US"/>
        </w:rPr>
        <w:t xml:space="preserve"> then it must be replaced.</w:t>
      </w:r>
    </w:p>
    <w:p w14:paraId="1DB4FA1B"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Heat Damage</w:t>
      </w:r>
      <w:r w:rsidRPr="009C4841">
        <w:rPr>
          <w:rFonts w:asciiTheme="minorHAnsi" w:eastAsiaTheme="minorEastAsia" w:hAnsiTheme="minorHAnsi" w:cstheme="minorHAnsi"/>
          <w:color w:val="020A08"/>
          <w:sz w:val="22"/>
          <w:szCs w:val="22"/>
          <w:lang w:val="en-GB" w:eastAsia="en-US"/>
        </w:rPr>
        <w:t xml:space="preserve"> - Heat damage is indicated by a glazed area where the </w:t>
      </w:r>
      <w:proofErr w:type="spellStart"/>
      <w:r w:rsidRPr="009C4841">
        <w:rPr>
          <w:rFonts w:asciiTheme="minorHAnsi" w:eastAsiaTheme="minorEastAsia" w:hAnsiTheme="minorHAnsi" w:cstheme="minorHAnsi"/>
          <w:color w:val="020A08"/>
          <w:sz w:val="22"/>
          <w:szCs w:val="22"/>
          <w:lang w:val="en-GB" w:eastAsia="en-US"/>
        </w:rPr>
        <w:t>fibers</w:t>
      </w:r>
      <w:proofErr w:type="spellEnd"/>
      <w:r w:rsidRPr="009C4841">
        <w:rPr>
          <w:rFonts w:asciiTheme="minorHAnsi" w:eastAsiaTheme="minorEastAsia" w:hAnsiTheme="minorHAnsi" w:cstheme="minorHAnsi"/>
          <w:color w:val="020A08"/>
          <w:sz w:val="22"/>
          <w:szCs w:val="22"/>
          <w:lang w:val="en-GB" w:eastAsia="en-US"/>
        </w:rPr>
        <w:t xml:space="preserve"> have melted together.</w:t>
      </w:r>
    </w:p>
    <w:p w14:paraId="64117998"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4337DE">
        <w:rPr>
          <w:rFonts w:asciiTheme="minorHAnsi" w:eastAsiaTheme="minorEastAsia" w:hAnsiTheme="minorHAnsi" w:cstheme="minorHAnsi"/>
          <w:b/>
          <w:bCs/>
          <w:color w:val="020A08"/>
          <w:sz w:val="22"/>
          <w:szCs w:val="22"/>
          <w:lang w:val="en-GB" w:eastAsia="en-US"/>
        </w:rPr>
        <w:t>Discolouration</w:t>
      </w:r>
      <w:r w:rsidRPr="009C4841">
        <w:rPr>
          <w:rFonts w:asciiTheme="minorHAnsi" w:eastAsiaTheme="minorEastAsia" w:hAnsiTheme="minorHAnsi" w:cstheme="minorHAnsi"/>
          <w:color w:val="020A08"/>
          <w:sz w:val="22"/>
          <w:szCs w:val="22"/>
          <w:lang w:val="en-GB" w:eastAsia="en-US"/>
        </w:rPr>
        <w:t xml:space="preserve"> - With use, all ropes get dirty. Be on the lookout for areas of discoloration which could be caused by chemical contamination. While HMSF lines are generally resistant to most industrial chemicals they should not be exposed to them during normal service. If they are the manufacturer is to be consulted. If a line passes along / over / around greased fittings and equipment, those involved in maintenance / greasing should be instructed to remove excess grease / oil to prevent the line becoming contaminated.</w:t>
      </w:r>
    </w:p>
    <w:p w14:paraId="003B6BE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F7082F">
        <w:rPr>
          <w:rFonts w:asciiTheme="minorHAnsi" w:eastAsiaTheme="minorEastAsia" w:hAnsiTheme="minorHAnsi" w:cstheme="minorHAnsi"/>
          <w:b/>
          <w:bCs/>
          <w:color w:val="020A08"/>
          <w:sz w:val="22"/>
          <w:szCs w:val="22"/>
          <w:lang w:val="en-GB" w:eastAsia="en-US"/>
        </w:rPr>
        <w:t>Localized Stiffness</w:t>
      </w:r>
      <w:r w:rsidRPr="009C4841">
        <w:rPr>
          <w:rFonts w:asciiTheme="minorHAnsi" w:eastAsiaTheme="minorEastAsia" w:hAnsiTheme="minorHAnsi" w:cstheme="minorHAnsi"/>
          <w:color w:val="020A08"/>
          <w:sz w:val="22"/>
          <w:szCs w:val="22"/>
          <w:lang w:val="en-GB" w:eastAsia="en-US"/>
        </w:rPr>
        <w:t xml:space="preserve"> - Localised stiffness can indicate excessive dirt or grit embedded in the rope or shock load damage and is usually reason to replace the rope.</w:t>
      </w:r>
    </w:p>
    <w:p w14:paraId="5376B6F6"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F7082F">
        <w:rPr>
          <w:rFonts w:asciiTheme="minorHAnsi" w:eastAsiaTheme="minorEastAsia" w:hAnsiTheme="minorHAnsi" w:cstheme="minorHAnsi"/>
          <w:b/>
          <w:bCs/>
          <w:color w:val="020A08"/>
          <w:sz w:val="22"/>
          <w:szCs w:val="22"/>
          <w:lang w:val="en-GB" w:eastAsia="en-US"/>
        </w:rPr>
        <w:t>Pulled strands and kinks</w:t>
      </w:r>
      <w:r w:rsidRPr="009C4841">
        <w:rPr>
          <w:rFonts w:asciiTheme="minorHAnsi" w:eastAsiaTheme="minorEastAsia" w:hAnsiTheme="minorHAnsi" w:cstheme="minorHAnsi"/>
          <w:color w:val="020A08"/>
          <w:sz w:val="22"/>
          <w:szCs w:val="22"/>
          <w:lang w:val="en-GB" w:eastAsia="en-US"/>
        </w:rPr>
        <w:t xml:space="preserve"> - Check for strands pulled out of braided rope. In case of pulled out strand, try to work it back to the rope and look for the cause (possibly some snagging on deck equipment). Kinks cause permanent </w:t>
      </w:r>
      <w:r w:rsidRPr="009C4841">
        <w:rPr>
          <w:rFonts w:asciiTheme="minorHAnsi" w:eastAsiaTheme="minorEastAsia" w:hAnsiTheme="minorHAnsi" w:cstheme="minorHAnsi"/>
          <w:color w:val="020A08"/>
          <w:sz w:val="22"/>
          <w:szCs w:val="22"/>
          <w:lang w:val="en-GB" w:eastAsia="en-US"/>
        </w:rPr>
        <w:lastRenderedPageBreak/>
        <w:t xml:space="preserve">distortion of the strands and seriously affect a line’s strength. Kinked lines should be removed from service until they have been examined and properly repaired. Expect kinks to cause about 30% reduction in strength. A kinked line means poor contact between line and drum end surfaces and may cause the mooring line to slip. Check for the rope’s diameter </w:t>
      </w:r>
      <w:proofErr w:type="gramStart"/>
      <w:r w:rsidRPr="009C4841">
        <w:rPr>
          <w:rFonts w:asciiTheme="minorHAnsi" w:eastAsiaTheme="minorEastAsia" w:hAnsiTheme="minorHAnsi" w:cstheme="minorHAnsi"/>
          <w:color w:val="020A08"/>
          <w:sz w:val="22"/>
          <w:szCs w:val="22"/>
          <w:lang w:val="en-GB" w:eastAsia="en-US"/>
        </w:rPr>
        <w:t>consistency ,</w:t>
      </w:r>
      <w:proofErr w:type="gramEnd"/>
      <w:r w:rsidRPr="009C4841">
        <w:rPr>
          <w:rFonts w:asciiTheme="minorHAnsi" w:eastAsiaTheme="minorEastAsia" w:hAnsiTheme="minorHAnsi" w:cstheme="minorHAnsi"/>
          <w:color w:val="020A08"/>
          <w:sz w:val="22"/>
          <w:szCs w:val="22"/>
          <w:lang w:val="en-GB" w:eastAsia="en-US"/>
        </w:rPr>
        <w:t xml:space="preserve"> inconsistent diameter is an indication of strand damage.</w:t>
      </w:r>
    </w:p>
    <w:p w14:paraId="57F9E1B5" w14:textId="77777777" w:rsidR="009C4841" w:rsidRPr="00F7082F"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F7082F">
        <w:rPr>
          <w:rFonts w:asciiTheme="minorHAnsi" w:eastAsiaTheme="minorEastAsia" w:hAnsiTheme="minorHAnsi" w:cstheme="minorHAnsi"/>
          <w:b/>
          <w:bCs/>
          <w:color w:val="020A08"/>
          <w:sz w:val="22"/>
          <w:szCs w:val="22"/>
          <w:lang w:val="en-GB" w:eastAsia="en-US"/>
        </w:rPr>
        <w:t>The below gives a summary of the criteria for inspection and discard of mooring ropes: Refer to Cl 2001-04 for further guidance.</w:t>
      </w:r>
    </w:p>
    <w:p w14:paraId="2854B519"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
    <w:p w14:paraId="54B4397A"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Any cut requiring discard as detailed in Cl 2001-04</w:t>
      </w:r>
    </w:p>
    <w:p w14:paraId="210DDC68"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If the abrasion in any of the strands penetrates more than about 15% of the strand area the rope should be discarded</w:t>
      </w:r>
    </w:p>
    <w:p w14:paraId="2BCD4884"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Powdered </w:t>
      </w:r>
      <w:proofErr w:type="spellStart"/>
      <w:r w:rsidRPr="009C4841">
        <w:rPr>
          <w:rFonts w:asciiTheme="minorHAnsi" w:eastAsiaTheme="minorEastAsia" w:hAnsiTheme="minorHAnsi" w:cstheme="minorHAnsi"/>
          <w:color w:val="020A08"/>
          <w:sz w:val="22"/>
          <w:szCs w:val="22"/>
          <w:lang w:val="en-GB" w:eastAsia="en-US"/>
        </w:rPr>
        <w:t>fiber</w:t>
      </w:r>
      <w:proofErr w:type="spellEnd"/>
      <w:r w:rsidRPr="009C4841">
        <w:rPr>
          <w:rFonts w:asciiTheme="minorHAnsi" w:eastAsiaTheme="minorEastAsia" w:hAnsiTheme="minorHAnsi" w:cstheme="minorHAnsi"/>
          <w:color w:val="020A08"/>
          <w:sz w:val="22"/>
          <w:szCs w:val="22"/>
          <w:lang w:val="en-GB" w:eastAsia="en-US"/>
        </w:rPr>
        <w:t xml:space="preserve"> indicative of internal wear and reduction in rope strength. Discard if present.</w:t>
      </w:r>
    </w:p>
    <w:p w14:paraId="7D63B569"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If UV damage is extensive or evidence of glazed areas indicating heat </w:t>
      </w:r>
      <w:proofErr w:type="gramStart"/>
      <w:r w:rsidRPr="009C4841">
        <w:rPr>
          <w:rFonts w:asciiTheme="minorHAnsi" w:eastAsiaTheme="minorEastAsia" w:hAnsiTheme="minorHAnsi" w:cstheme="minorHAnsi"/>
          <w:color w:val="020A08"/>
          <w:sz w:val="22"/>
          <w:szCs w:val="22"/>
          <w:lang w:val="en-GB" w:eastAsia="en-US"/>
        </w:rPr>
        <w:t>damage ,</w:t>
      </w:r>
      <w:proofErr w:type="gramEnd"/>
      <w:r w:rsidRPr="009C4841">
        <w:rPr>
          <w:rFonts w:asciiTheme="minorHAnsi" w:eastAsiaTheme="minorEastAsia" w:hAnsiTheme="minorHAnsi" w:cstheme="minorHAnsi"/>
          <w:color w:val="020A08"/>
          <w:sz w:val="22"/>
          <w:szCs w:val="22"/>
          <w:lang w:val="en-GB" w:eastAsia="en-US"/>
        </w:rPr>
        <w:t xml:space="preserve"> Discard</w:t>
      </w:r>
    </w:p>
    <w:p w14:paraId="75336597"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If rope is </w:t>
      </w:r>
      <w:proofErr w:type="gramStart"/>
      <w:r w:rsidRPr="009C4841">
        <w:rPr>
          <w:rFonts w:asciiTheme="minorHAnsi" w:eastAsiaTheme="minorEastAsia" w:hAnsiTheme="minorHAnsi" w:cstheme="minorHAnsi"/>
          <w:color w:val="020A08"/>
          <w:sz w:val="22"/>
          <w:szCs w:val="22"/>
          <w:lang w:val="en-GB" w:eastAsia="en-US"/>
        </w:rPr>
        <w:t>discoloured ,</w:t>
      </w:r>
      <w:proofErr w:type="gramEnd"/>
      <w:r w:rsidRPr="009C4841">
        <w:rPr>
          <w:rFonts w:asciiTheme="minorHAnsi" w:eastAsiaTheme="minorEastAsia" w:hAnsiTheme="minorHAnsi" w:cstheme="minorHAnsi"/>
          <w:color w:val="020A08"/>
          <w:sz w:val="22"/>
          <w:szCs w:val="22"/>
          <w:lang w:val="en-GB" w:eastAsia="en-US"/>
        </w:rPr>
        <w:t xml:space="preserve"> determine the cause and discard if stiff or brittle. Rust on nylon (might indicate chemical damage)</w:t>
      </w:r>
    </w:p>
    <w:p w14:paraId="4FCD5A26" w14:textId="77777777" w:rsidR="009C4841" w:rsidRPr="009C4841" w:rsidRDefault="009C4841" w:rsidP="00F7082F">
      <w:pPr>
        <w:pStyle w:val="NormalWeb"/>
        <w:numPr>
          <w:ilvl w:val="0"/>
          <w:numId w:val="60"/>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If localised stiffness exists when the rope is not in use, Discard if present.</w:t>
      </w:r>
    </w:p>
    <w:p w14:paraId="14084D3B" w14:textId="77777777" w:rsidR="009C4841" w:rsidRPr="00F7082F"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F7082F">
        <w:rPr>
          <w:rFonts w:asciiTheme="minorHAnsi" w:eastAsiaTheme="minorEastAsia" w:hAnsiTheme="minorHAnsi" w:cstheme="minorHAnsi"/>
          <w:b/>
          <w:bCs/>
          <w:color w:val="020A08"/>
          <w:sz w:val="22"/>
          <w:szCs w:val="22"/>
          <w:lang w:val="en-GB" w:eastAsia="en-US"/>
        </w:rPr>
        <w:t xml:space="preserve">Further Criteria </w:t>
      </w:r>
      <w:proofErr w:type="gramStart"/>
      <w:r w:rsidRPr="00F7082F">
        <w:rPr>
          <w:rFonts w:asciiTheme="minorHAnsi" w:eastAsiaTheme="minorEastAsia" w:hAnsiTheme="minorHAnsi" w:cstheme="minorHAnsi"/>
          <w:b/>
          <w:bCs/>
          <w:color w:val="020A08"/>
          <w:sz w:val="22"/>
          <w:szCs w:val="22"/>
          <w:lang w:val="en-GB" w:eastAsia="en-US"/>
        </w:rPr>
        <w:t>For</w:t>
      </w:r>
      <w:proofErr w:type="gramEnd"/>
      <w:r w:rsidRPr="00F7082F">
        <w:rPr>
          <w:rFonts w:asciiTheme="minorHAnsi" w:eastAsiaTheme="minorEastAsia" w:hAnsiTheme="minorHAnsi" w:cstheme="minorHAnsi"/>
          <w:b/>
          <w:bCs/>
          <w:color w:val="020A08"/>
          <w:sz w:val="22"/>
          <w:szCs w:val="22"/>
          <w:lang w:val="en-GB" w:eastAsia="en-US"/>
        </w:rPr>
        <w:t xml:space="preserve"> Braided Cover and Core Ropes:</w:t>
      </w:r>
    </w:p>
    <w:p w14:paraId="7620CDAE"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More than four consecutive pulled cover stands (which cannot be reincorporated into cover braid)</w:t>
      </w:r>
    </w:p>
    <w:p w14:paraId="637F81FF"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More than 3 cut cover strands</w:t>
      </w:r>
    </w:p>
    <w:p w14:paraId="2DAB0228"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Broken filaments on interior filaments of core rope - Multiple cut yarns of filaments within distance of one pitch length</w:t>
      </w:r>
    </w:p>
    <w:p w14:paraId="147E8F4D"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Core visible through cover, because of cover damage</w:t>
      </w:r>
    </w:p>
    <w:p w14:paraId="564C3D7C"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Core damage-pulled, cut, abraded, powdered, or melted strands - Fusion or hard spots on core.</w:t>
      </w:r>
    </w:p>
    <w:p w14:paraId="45DFA6F2"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Herniation-core pokes through cover (sheath) • Load bearing component (core of jacketed rope) is damaged by more than 5% of the </w:t>
      </w:r>
      <w:proofErr w:type="gramStart"/>
      <w:r w:rsidRPr="009C4841">
        <w:rPr>
          <w:rFonts w:asciiTheme="minorHAnsi" w:eastAsiaTheme="minorEastAsia" w:hAnsiTheme="minorHAnsi" w:cstheme="minorHAnsi"/>
          <w:color w:val="020A08"/>
          <w:sz w:val="22"/>
          <w:szCs w:val="22"/>
          <w:lang w:val="en-GB" w:eastAsia="en-US"/>
        </w:rPr>
        <w:t>cross sectional</w:t>
      </w:r>
      <w:proofErr w:type="gramEnd"/>
      <w:r w:rsidRPr="009C4841">
        <w:rPr>
          <w:rFonts w:asciiTheme="minorHAnsi" w:eastAsiaTheme="minorEastAsia" w:hAnsiTheme="minorHAnsi" w:cstheme="minorHAnsi"/>
          <w:color w:val="020A08"/>
          <w:sz w:val="22"/>
          <w:szCs w:val="22"/>
          <w:lang w:val="en-GB" w:eastAsia="en-US"/>
        </w:rPr>
        <w:t xml:space="preserve"> area. Strand cut to 5% of diameter within one lay length.</w:t>
      </w:r>
    </w:p>
    <w:p w14:paraId="30147725"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Cover yarns cut or abraded more than 50% on one or more crowns of rope</w:t>
      </w:r>
    </w:p>
    <w:p w14:paraId="1C2B8921"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Non-load bearing jacket abrasion assessment depends on the criticality of coverage for a particular application. Loss of 10% of strands at one area</w:t>
      </w:r>
    </w:p>
    <w:p w14:paraId="4D3883CA"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Powdering between adjacent strand contact surfaces -Powdered, broken or matted filaments at cover/ core interface.</w:t>
      </w:r>
    </w:p>
    <w:p w14:paraId="0C24BD32"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proofErr w:type="spellStart"/>
      <w:r w:rsidRPr="009C4841">
        <w:rPr>
          <w:rFonts w:asciiTheme="minorHAnsi" w:eastAsiaTheme="minorEastAsia" w:hAnsiTheme="minorHAnsi" w:cstheme="minorHAnsi"/>
          <w:color w:val="020A08"/>
          <w:sz w:val="22"/>
          <w:szCs w:val="22"/>
          <w:lang w:val="en-GB" w:eastAsia="en-US"/>
        </w:rPr>
        <w:t>Hockle</w:t>
      </w:r>
      <w:proofErr w:type="spellEnd"/>
      <w:r w:rsidRPr="009C4841">
        <w:rPr>
          <w:rFonts w:asciiTheme="minorHAnsi" w:eastAsiaTheme="minorEastAsia" w:hAnsiTheme="minorHAnsi" w:cstheme="minorHAnsi"/>
          <w:color w:val="020A08"/>
          <w:sz w:val="22"/>
          <w:szCs w:val="22"/>
          <w:lang w:val="en-GB" w:eastAsia="en-US"/>
        </w:rPr>
        <w:t xml:space="preserve"> or </w:t>
      </w:r>
      <w:proofErr w:type="spellStart"/>
      <w:r w:rsidRPr="009C4841">
        <w:rPr>
          <w:rFonts w:asciiTheme="minorHAnsi" w:eastAsiaTheme="minorEastAsia" w:hAnsiTheme="minorHAnsi" w:cstheme="minorHAnsi"/>
          <w:color w:val="020A08"/>
          <w:sz w:val="22"/>
          <w:szCs w:val="22"/>
          <w:lang w:val="en-GB" w:eastAsia="en-US"/>
        </w:rPr>
        <w:t>backturn</w:t>
      </w:r>
      <w:proofErr w:type="spellEnd"/>
    </w:p>
    <w:p w14:paraId="787ACE59"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10% abrasion of one strand within one lay length</w:t>
      </w:r>
    </w:p>
    <w:p w14:paraId="1A4B2C76"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Body of rope shows distinctive periodic bulges along its length. If possible internal inspection reveals distinctive Z shaped kink bands in portions of the load bearing core. More than 10% of the cross section is affected.</w:t>
      </w:r>
    </w:p>
    <w:p w14:paraId="50F575B8"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 Hard, melted, flattened areas of the rope which can indicate serious damage</w:t>
      </w:r>
    </w:p>
    <w:p w14:paraId="73B1FF4A" w14:textId="77777777" w:rsidR="009C4841" w:rsidRPr="009C4841" w:rsidRDefault="009C4841" w:rsidP="00F7082F">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 Melting or fusing affecting 20% or more of rope yarns If over more than one lay length.</w:t>
      </w:r>
    </w:p>
    <w:p w14:paraId="739A7D67" w14:textId="1A12A2C5" w:rsidR="00E351B7" w:rsidRPr="00583B35" w:rsidRDefault="009C4841" w:rsidP="00583B35">
      <w:pPr>
        <w:pStyle w:val="NormalWeb"/>
        <w:numPr>
          <w:ilvl w:val="0"/>
          <w:numId w:val="61"/>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-Short-term exposure to temperature above 65 °C</w:t>
      </w:r>
    </w:p>
    <w:p w14:paraId="043692A9" w14:textId="14DBA0AE" w:rsidR="009C4841" w:rsidRDefault="00B64B03" w:rsidP="00B64B03">
      <w:pPr>
        <w:pStyle w:val="Heading2"/>
        <w:rPr>
          <w:b/>
          <w:bCs/>
          <w:color w:val="auto"/>
          <w:sz w:val="24"/>
          <w:szCs w:val="24"/>
        </w:rPr>
      </w:pPr>
      <w:bookmarkStart w:id="57" w:name="_Toc155187954"/>
      <w:r w:rsidRPr="00B64B03">
        <w:rPr>
          <w:b/>
          <w:bCs/>
          <w:color w:val="auto"/>
          <w:sz w:val="24"/>
          <w:szCs w:val="24"/>
        </w:rPr>
        <w:t>SECTION 3 - SERVICE LIFE</w:t>
      </w:r>
      <w:bookmarkEnd w:id="57"/>
    </w:p>
    <w:p w14:paraId="566C9ACA" w14:textId="77777777" w:rsidR="00583B35" w:rsidRPr="00583B35" w:rsidRDefault="00583B35" w:rsidP="00583B35"/>
    <w:p w14:paraId="3CA5178A" w14:textId="34475E9F" w:rsidR="009C4841" w:rsidRPr="009C4841" w:rsidRDefault="009C4841" w:rsidP="009C4841">
      <w:pPr>
        <w:pStyle w:val="Heading3"/>
        <w:rPr>
          <w:b/>
          <w:bCs/>
          <w:color w:val="auto"/>
          <w:sz w:val="22"/>
          <w:szCs w:val="22"/>
        </w:rPr>
      </w:pPr>
      <w:bookmarkStart w:id="58" w:name="_Toc155187955"/>
      <w:r w:rsidRPr="009C4841">
        <w:rPr>
          <w:b/>
          <w:bCs/>
          <w:color w:val="auto"/>
          <w:sz w:val="22"/>
          <w:szCs w:val="22"/>
        </w:rPr>
        <w:lastRenderedPageBreak/>
        <w:t>3.1 DETERMINATION OF SERVICE LIFE</w:t>
      </w:r>
      <w:bookmarkEnd w:id="58"/>
    </w:p>
    <w:p w14:paraId="2484E12D"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HMSF mooring lines are to be retired prior to residual strength reduction to 75% of the ship design MBL. It is important to follow the </w:t>
      </w:r>
      <w:proofErr w:type="gramStart"/>
      <w:r w:rsidRPr="009C4841">
        <w:rPr>
          <w:rFonts w:asciiTheme="minorHAnsi" w:eastAsiaTheme="minorEastAsia" w:hAnsiTheme="minorHAnsi" w:cstheme="minorHAnsi"/>
          <w:color w:val="020A08"/>
          <w:sz w:val="22"/>
          <w:szCs w:val="22"/>
          <w:lang w:val="en-GB" w:eastAsia="en-US"/>
        </w:rPr>
        <w:t>manufacturer’s</w:t>
      </w:r>
      <w:proofErr w:type="gramEnd"/>
      <w:r w:rsidRPr="009C4841">
        <w:rPr>
          <w:rFonts w:asciiTheme="minorHAnsi" w:eastAsiaTheme="minorEastAsia" w:hAnsiTheme="minorHAnsi" w:cstheme="minorHAnsi"/>
          <w:color w:val="020A08"/>
          <w:sz w:val="22"/>
          <w:szCs w:val="22"/>
          <w:lang w:val="en-GB" w:eastAsia="en-US"/>
        </w:rPr>
        <w:t xml:space="preserve"> and PMS maintenance program and carry out routine inspections on board. Performing regular maintenance means that the life cycle of the equipment is prolonged. The objective is to retire all lines before they fail, should failure occur, the retirement criteria shall be revisited and further analysed. Such failures in the fleet shall be analysed accordingly.</w:t>
      </w:r>
    </w:p>
    <w:p w14:paraId="18BF3F3C"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
    <w:p w14:paraId="7BE9AA00" w14:textId="24DB4519" w:rsidR="009C4841" w:rsidRPr="009C4841" w:rsidRDefault="009C4841" w:rsidP="009C4841">
      <w:pPr>
        <w:pStyle w:val="Heading3"/>
        <w:rPr>
          <w:b/>
          <w:bCs/>
          <w:color w:val="auto"/>
          <w:sz w:val="22"/>
          <w:szCs w:val="22"/>
        </w:rPr>
      </w:pPr>
      <w:bookmarkStart w:id="59" w:name="_Toc155187956"/>
      <w:r w:rsidRPr="009C4841">
        <w:rPr>
          <w:b/>
          <w:bCs/>
          <w:color w:val="auto"/>
          <w:sz w:val="22"/>
          <w:szCs w:val="22"/>
        </w:rPr>
        <w:t>3.2 CONSIDERATIONS FOR EXPECTED LIFE</w:t>
      </w:r>
      <w:bookmarkEnd w:id="59"/>
    </w:p>
    <w:p w14:paraId="4E2BAD99"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HMSF lines must be scrapped and </w:t>
      </w:r>
      <w:proofErr w:type="gramStart"/>
      <w:r w:rsidRPr="009C4841">
        <w:rPr>
          <w:rFonts w:asciiTheme="minorHAnsi" w:eastAsiaTheme="minorEastAsia" w:hAnsiTheme="minorHAnsi" w:cstheme="minorHAnsi"/>
          <w:color w:val="020A08"/>
          <w:sz w:val="22"/>
          <w:szCs w:val="22"/>
          <w:lang w:val="en-GB" w:eastAsia="en-US"/>
        </w:rPr>
        <w:t>replaced :</w:t>
      </w:r>
      <w:proofErr w:type="gramEnd"/>
    </w:p>
    <w:p w14:paraId="77B8ABC4" w14:textId="77777777" w:rsidR="009C4841" w:rsidRPr="009C4841" w:rsidRDefault="009C4841" w:rsidP="00583B35">
      <w:pPr>
        <w:pStyle w:val="NormalWeb"/>
        <w:numPr>
          <w:ilvl w:val="0"/>
          <w:numId w:val="62"/>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If 5 years have elapsed since installation a line can continue to be used in service only if residual strength remains above 75% of ship design MBL.</w:t>
      </w:r>
    </w:p>
    <w:p w14:paraId="02A27F02" w14:textId="77777777" w:rsidR="009C4841" w:rsidRPr="009C4841" w:rsidRDefault="009C4841" w:rsidP="00583B35">
      <w:pPr>
        <w:pStyle w:val="NormalWeb"/>
        <w:numPr>
          <w:ilvl w:val="0"/>
          <w:numId w:val="62"/>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If any for the Discard Citeria exists as detailed in section 2.</w:t>
      </w:r>
    </w:p>
    <w:p w14:paraId="2EEF2C7F" w14:textId="77777777" w:rsidR="009C4841" w:rsidRPr="009C4841" w:rsidRDefault="009C4841" w:rsidP="00583B35">
      <w:pPr>
        <w:pStyle w:val="NormalWeb"/>
        <w:numPr>
          <w:ilvl w:val="0"/>
          <w:numId w:val="62"/>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Any other mechanical damage is observed giving rise to concern for the continued safe and effective use.</w:t>
      </w:r>
    </w:p>
    <w:p w14:paraId="288AC388" w14:textId="4153B00A" w:rsidR="009C4841" w:rsidRDefault="009C4841" w:rsidP="009C4841">
      <w:pPr>
        <w:pStyle w:val="Heading3"/>
        <w:rPr>
          <w:b/>
          <w:bCs/>
          <w:color w:val="auto"/>
          <w:sz w:val="22"/>
          <w:szCs w:val="22"/>
        </w:rPr>
      </w:pPr>
      <w:bookmarkStart w:id="60" w:name="_Toc155187957"/>
      <w:r w:rsidRPr="009C4841">
        <w:rPr>
          <w:b/>
          <w:bCs/>
          <w:color w:val="auto"/>
          <w:sz w:val="22"/>
          <w:szCs w:val="22"/>
        </w:rPr>
        <w:t>3.3 RESIDUAL STRENGTH TESTING / CONDITION ANALYSIS</w:t>
      </w:r>
      <w:bookmarkEnd w:id="60"/>
    </w:p>
    <w:p w14:paraId="5CA735FD" w14:textId="77777777" w:rsidR="007777CD" w:rsidRDefault="007777CD" w:rsidP="007777CD"/>
    <w:tbl>
      <w:tblPr>
        <w:tblStyle w:val="TableGrid"/>
        <w:tblW w:w="0" w:type="auto"/>
        <w:tblLook w:val="04A0" w:firstRow="1" w:lastRow="0" w:firstColumn="1" w:lastColumn="0" w:noHBand="0" w:noVBand="1"/>
      </w:tblPr>
      <w:tblGrid>
        <w:gridCol w:w="2972"/>
        <w:gridCol w:w="6662"/>
      </w:tblGrid>
      <w:tr w:rsidR="007777CD" w:rsidRPr="007E3F45" w14:paraId="4DF56655" w14:textId="77777777" w:rsidTr="00185F39">
        <w:tc>
          <w:tcPr>
            <w:tcW w:w="2972" w:type="dxa"/>
          </w:tcPr>
          <w:p w14:paraId="71D251C3" w14:textId="77777777" w:rsidR="007777CD" w:rsidRPr="007E3F45" w:rsidRDefault="007777CD" w:rsidP="00185F39">
            <w:pPr>
              <w:rPr>
                <w:rFonts w:asciiTheme="minorHAnsi" w:hAnsiTheme="minorHAnsi" w:cstheme="minorHAnsi"/>
                <w:color w:val="020A08"/>
              </w:rPr>
            </w:pPr>
            <w:r w:rsidRPr="007E3F45">
              <w:rPr>
                <w:rFonts w:asciiTheme="minorHAnsi" w:hAnsiTheme="minorHAnsi" w:cstheme="minorHAnsi"/>
                <w:color w:val="020A08"/>
              </w:rPr>
              <w:t>Frequency</w:t>
            </w:r>
          </w:p>
        </w:tc>
        <w:tc>
          <w:tcPr>
            <w:tcW w:w="6662" w:type="dxa"/>
          </w:tcPr>
          <w:p w14:paraId="2C979329" w14:textId="1C401D54" w:rsidR="007777CD" w:rsidRPr="007E3F45" w:rsidRDefault="002D7BAF" w:rsidP="00185F39">
            <w:pPr>
              <w:rPr>
                <w:rFonts w:asciiTheme="minorHAnsi" w:hAnsiTheme="minorHAnsi" w:cstheme="minorHAnsi"/>
                <w:color w:val="020A08"/>
              </w:rPr>
            </w:pPr>
            <w:r w:rsidRPr="002D7BAF">
              <w:rPr>
                <w:rFonts w:asciiTheme="minorHAnsi" w:hAnsiTheme="minorHAnsi" w:cstheme="minorHAnsi"/>
                <w:color w:val="020A08"/>
              </w:rPr>
              <w:t xml:space="preserve">After 5 Years winch mounted </w:t>
            </w:r>
            <w:proofErr w:type="gramStart"/>
            <w:r w:rsidRPr="002D7BAF">
              <w:rPr>
                <w:rFonts w:asciiTheme="minorHAnsi" w:hAnsiTheme="minorHAnsi" w:cstheme="minorHAnsi"/>
                <w:color w:val="020A08"/>
              </w:rPr>
              <w:t>use ,</w:t>
            </w:r>
            <w:proofErr w:type="gramEnd"/>
            <w:r w:rsidRPr="002D7BAF">
              <w:rPr>
                <w:rFonts w:asciiTheme="minorHAnsi" w:hAnsiTheme="minorHAnsi" w:cstheme="minorHAnsi"/>
                <w:color w:val="020A08"/>
              </w:rPr>
              <w:t xml:space="preserve"> annual residual strength testing to be undertaken.</w:t>
            </w:r>
          </w:p>
        </w:tc>
      </w:tr>
      <w:tr w:rsidR="007777CD" w:rsidRPr="007E3F45" w14:paraId="57C999E5" w14:textId="77777777" w:rsidTr="00185F39">
        <w:tc>
          <w:tcPr>
            <w:tcW w:w="2972" w:type="dxa"/>
          </w:tcPr>
          <w:p w14:paraId="5A63ADEF" w14:textId="77777777" w:rsidR="007777CD" w:rsidRPr="007E3F45" w:rsidRDefault="007777CD" w:rsidP="00185F39">
            <w:pPr>
              <w:rPr>
                <w:rFonts w:asciiTheme="minorHAnsi" w:hAnsiTheme="minorHAnsi" w:cstheme="minorHAnsi"/>
                <w:color w:val="020A08"/>
              </w:rPr>
            </w:pPr>
            <w:r w:rsidRPr="007E3F45">
              <w:rPr>
                <w:rFonts w:asciiTheme="minorHAnsi" w:hAnsiTheme="minorHAnsi" w:cstheme="minorHAnsi"/>
                <w:color w:val="020A08"/>
              </w:rPr>
              <w:t>Methodology</w:t>
            </w:r>
          </w:p>
        </w:tc>
        <w:tc>
          <w:tcPr>
            <w:tcW w:w="6662" w:type="dxa"/>
          </w:tcPr>
          <w:p w14:paraId="3D14889C" w14:textId="5FBA95C3" w:rsidR="007777CD" w:rsidRPr="007E3F45" w:rsidRDefault="002D7BAF" w:rsidP="00185F39">
            <w:pPr>
              <w:rPr>
                <w:rFonts w:asciiTheme="minorHAnsi" w:hAnsiTheme="minorHAnsi" w:cstheme="minorHAnsi"/>
                <w:color w:val="020A08"/>
              </w:rPr>
            </w:pPr>
            <w:r w:rsidRPr="002D7BAF">
              <w:rPr>
                <w:rFonts w:asciiTheme="minorHAnsi" w:hAnsiTheme="minorHAnsi" w:cstheme="minorHAnsi"/>
                <w:color w:val="020A08"/>
              </w:rPr>
              <w:t>Residual strength testing and analysis by an approved service provider of a representative part of a line batch which has been in use and end cropped.</w:t>
            </w:r>
          </w:p>
        </w:tc>
      </w:tr>
      <w:tr w:rsidR="007777CD" w:rsidRPr="007E3F45" w14:paraId="2EC4B8FE" w14:textId="77777777" w:rsidTr="00185F39">
        <w:tc>
          <w:tcPr>
            <w:tcW w:w="2972" w:type="dxa"/>
          </w:tcPr>
          <w:p w14:paraId="6C21BC22" w14:textId="77777777" w:rsidR="007777CD" w:rsidRPr="007E3F45" w:rsidRDefault="007777CD" w:rsidP="00185F39">
            <w:pPr>
              <w:rPr>
                <w:rFonts w:asciiTheme="minorHAnsi" w:hAnsiTheme="minorHAnsi" w:cstheme="minorHAnsi"/>
                <w:color w:val="020A08"/>
              </w:rPr>
            </w:pPr>
            <w:r w:rsidRPr="007E3F45">
              <w:rPr>
                <w:rFonts w:asciiTheme="minorHAnsi" w:hAnsiTheme="minorHAnsi" w:cstheme="minorHAnsi"/>
                <w:color w:val="020A08"/>
              </w:rPr>
              <w:t>Usage History</w:t>
            </w:r>
          </w:p>
        </w:tc>
        <w:tc>
          <w:tcPr>
            <w:tcW w:w="6662" w:type="dxa"/>
          </w:tcPr>
          <w:p w14:paraId="653B4B4D" w14:textId="49282718" w:rsidR="007777CD" w:rsidRPr="007E3F45" w:rsidRDefault="002D7BAF" w:rsidP="00185F39">
            <w:pPr>
              <w:rPr>
                <w:rFonts w:asciiTheme="minorHAnsi" w:hAnsiTheme="minorHAnsi" w:cstheme="minorHAnsi"/>
                <w:color w:val="020A08"/>
              </w:rPr>
            </w:pPr>
            <w:r w:rsidRPr="002D7BAF">
              <w:rPr>
                <w:rFonts w:asciiTheme="minorHAnsi" w:hAnsiTheme="minorHAnsi" w:cstheme="minorHAnsi"/>
                <w:color w:val="020A08"/>
              </w:rPr>
              <w:t xml:space="preserve">The history of use for each line sent for residual testing </w:t>
            </w:r>
            <w:proofErr w:type="gramStart"/>
            <w:r w:rsidRPr="002D7BAF">
              <w:rPr>
                <w:rFonts w:asciiTheme="minorHAnsi" w:hAnsiTheme="minorHAnsi" w:cstheme="minorHAnsi"/>
                <w:color w:val="020A08"/>
              </w:rPr>
              <w:t>( including</w:t>
            </w:r>
            <w:proofErr w:type="gramEnd"/>
            <w:r w:rsidRPr="002D7BAF">
              <w:rPr>
                <w:rFonts w:asciiTheme="minorHAnsi" w:hAnsiTheme="minorHAnsi" w:cstheme="minorHAnsi"/>
                <w:color w:val="020A08"/>
              </w:rPr>
              <w:t xml:space="preserve"> frequency and any dynamic loading events) will support future evaluation of service life expectations.</w:t>
            </w:r>
          </w:p>
        </w:tc>
      </w:tr>
      <w:tr w:rsidR="007777CD" w:rsidRPr="007E3F45" w14:paraId="20E3A5AF" w14:textId="77777777" w:rsidTr="00185F39">
        <w:tc>
          <w:tcPr>
            <w:tcW w:w="2972" w:type="dxa"/>
          </w:tcPr>
          <w:p w14:paraId="4BF9B0F4" w14:textId="77777777" w:rsidR="007777CD" w:rsidRPr="007E3F45" w:rsidRDefault="007777CD" w:rsidP="00185F39">
            <w:pPr>
              <w:rPr>
                <w:rFonts w:asciiTheme="minorHAnsi" w:hAnsiTheme="minorHAnsi" w:cstheme="minorHAnsi"/>
                <w:color w:val="020A08"/>
              </w:rPr>
            </w:pPr>
            <w:r w:rsidRPr="007E3F45">
              <w:rPr>
                <w:rFonts w:asciiTheme="minorHAnsi" w:hAnsiTheme="minorHAnsi" w:cstheme="minorHAnsi"/>
                <w:color w:val="020A08"/>
              </w:rPr>
              <w:t>Definition of minimum length</w:t>
            </w:r>
          </w:p>
        </w:tc>
        <w:tc>
          <w:tcPr>
            <w:tcW w:w="6662" w:type="dxa"/>
          </w:tcPr>
          <w:p w14:paraId="450661D3" w14:textId="311DCFD3" w:rsidR="007777CD" w:rsidRPr="007E3F45" w:rsidRDefault="002D7BAF" w:rsidP="00185F39">
            <w:pPr>
              <w:rPr>
                <w:rFonts w:asciiTheme="minorHAnsi" w:hAnsiTheme="minorHAnsi" w:cstheme="minorHAnsi"/>
                <w:color w:val="020A08"/>
              </w:rPr>
            </w:pPr>
            <w:r w:rsidRPr="002D7BAF">
              <w:rPr>
                <w:rFonts w:asciiTheme="minorHAnsi" w:hAnsiTheme="minorHAnsi" w:cstheme="minorHAnsi"/>
                <w:color w:val="020A08"/>
              </w:rPr>
              <w:t>The minimum length of mooring line shall be 200 meters. In some circumstances and trades lines of 250 - 300 meters are required - in such cases this shall be clearly documented in the LMP. Purchased lines shall be minimum 220 meters length to allow for end cropping.</w:t>
            </w:r>
          </w:p>
        </w:tc>
      </w:tr>
    </w:tbl>
    <w:p w14:paraId="42B0E304" w14:textId="77777777" w:rsidR="007777CD" w:rsidRPr="007777CD" w:rsidRDefault="007777CD" w:rsidP="007777CD"/>
    <w:p w14:paraId="47017BCC" w14:textId="6CE00EBD" w:rsidR="009C4841" w:rsidRPr="009C4841" w:rsidRDefault="009C4841" w:rsidP="009C4841">
      <w:pPr>
        <w:pStyle w:val="Heading3"/>
        <w:rPr>
          <w:b/>
          <w:bCs/>
          <w:color w:val="auto"/>
          <w:sz w:val="22"/>
          <w:szCs w:val="22"/>
        </w:rPr>
      </w:pPr>
      <w:bookmarkStart w:id="61" w:name="_Toc155187958"/>
      <w:r w:rsidRPr="009C4841">
        <w:rPr>
          <w:b/>
          <w:bCs/>
          <w:color w:val="auto"/>
          <w:sz w:val="22"/>
          <w:szCs w:val="22"/>
        </w:rPr>
        <w:t>3.4 PLANNED RETIREMENT CRITERIA POLICY</w:t>
      </w:r>
      <w:bookmarkEnd w:id="61"/>
    </w:p>
    <w:p w14:paraId="1EF72B5C"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HMSF mooring lines have an expected minimum service life of 5 years in winch mounted use if correctly maintained, protected from damage during use, wear zone management has been undertaken and if the service life is free from excessive dynamic loading. This period can be extended when residual strength is shown to be above 75% of Ship Design MBL on an annual basis The retirement criteria is subject to ongoing analysis based on time in use of individual components on a line –by-line basis and records (a mooring hours log) is to be maintained up-to-date, including recording any mooring during severe environmental conditions for which due consideration for earlier retirement must be made</w:t>
      </w:r>
    </w:p>
    <w:p w14:paraId="4547B2B9" w14:textId="606FA9B5" w:rsidR="009C4841" w:rsidRDefault="00B64B03" w:rsidP="00B64B03">
      <w:pPr>
        <w:pStyle w:val="Heading2"/>
        <w:rPr>
          <w:b/>
          <w:bCs/>
          <w:color w:val="auto"/>
          <w:sz w:val="24"/>
          <w:szCs w:val="24"/>
        </w:rPr>
      </w:pPr>
      <w:bookmarkStart w:id="62" w:name="_Toc155187959"/>
      <w:r w:rsidRPr="00B64B03">
        <w:rPr>
          <w:b/>
          <w:bCs/>
          <w:color w:val="auto"/>
          <w:sz w:val="24"/>
          <w:szCs w:val="24"/>
        </w:rPr>
        <w:t xml:space="preserve">SECTION 4 </w:t>
      </w:r>
      <w:r w:rsidR="007777CD">
        <w:rPr>
          <w:b/>
          <w:bCs/>
          <w:color w:val="auto"/>
          <w:sz w:val="24"/>
          <w:szCs w:val="24"/>
        </w:rPr>
        <w:t>–</w:t>
      </w:r>
      <w:r w:rsidRPr="00B64B03">
        <w:rPr>
          <w:b/>
          <w:bCs/>
          <w:color w:val="auto"/>
          <w:sz w:val="24"/>
          <w:szCs w:val="24"/>
        </w:rPr>
        <w:t xml:space="preserve"> GENERAL</w:t>
      </w:r>
      <w:bookmarkEnd w:id="62"/>
    </w:p>
    <w:p w14:paraId="4094CBE0" w14:textId="77777777" w:rsidR="007777CD" w:rsidRPr="007777CD" w:rsidRDefault="007777CD" w:rsidP="007777CD"/>
    <w:p w14:paraId="6AA036C0" w14:textId="728DB59B" w:rsidR="009C4841" w:rsidRDefault="009C4841" w:rsidP="009C4841">
      <w:pPr>
        <w:pStyle w:val="Heading3"/>
        <w:rPr>
          <w:b/>
          <w:bCs/>
          <w:color w:val="auto"/>
          <w:sz w:val="22"/>
          <w:szCs w:val="22"/>
        </w:rPr>
      </w:pPr>
      <w:bookmarkStart w:id="63" w:name="_Toc155187960"/>
      <w:r w:rsidRPr="009C4841">
        <w:rPr>
          <w:b/>
          <w:bCs/>
          <w:color w:val="auto"/>
          <w:sz w:val="22"/>
          <w:szCs w:val="22"/>
        </w:rPr>
        <w:lastRenderedPageBreak/>
        <w:t>4.1 HAZARDS AND PRECAUTIONS</w:t>
      </w:r>
      <w:bookmarkEnd w:id="63"/>
    </w:p>
    <w:p w14:paraId="1F6151E6"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 publications Effective Mooring (3rd Ed.) and COSWP are to be consulted for comprehensive guidance on safe mooring. Vessels management are to be familiar with all the requirements contained in the latest edition of OCIMF – Mooring Equipment Guidelines (MEG).</w:t>
      </w:r>
    </w:p>
    <w:p w14:paraId="66D97BCD"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Mooring and unmooring operations, including tug line handling, are dangerous operations. It is important that everyone concerned is fully aware of the HAZARDS and takes appropriate precautions to PREVENT ACCIDENTS. Good ship mooring management requires a thorough knowledge of mooring principles as well as knowledge about the safe operation of the equipment on board. Such operations must be carried out under the instructions of a responsible and experienced officer who has direct contact with the bridge. Proper precautions must be </w:t>
      </w:r>
      <w:proofErr w:type="gramStart"/>
      <w:r w:rsidRPr="009C4841">
        <w:rPr>
          <w:rFonts w:asciiTheme="minorHAnsi" w:eastAsiaTheme="minorEastAsia" w:hAnsiTheme="minorHAnsi" w:cstheme="minorHAnsi"/>
          <w:color w:val="020A08"/>
          <w:sz w:val="22"/>
          <w:szCs w:val="22"/>
          <w:lang w:val="en-GB" w:eastAsia="en-US"/>
        </w:rPr>
        <w:t>observed at all times</w:t>
      </w:r>
      <w:proofErr w:type="gramEnd"/>
      <w:r w:rsidRPr="009C4841">
        <w:rPr>
          <w:rFonts w:asciiTheme="minorHAnsi" w:eastAsiaTheme="minorEastAsia" w:hAnsiTheme="minorHAnsi" w:cstheme="minorHAnsi"/>
          <w:color w:val="020A08"/>
          <w:sz w:val="22"/>
          <w:szCs w:val="22"/>
          <w:lang w:val="en-GB" w:eastAsia="en-US"/>
        </w:rPr>
        <w:t xml:space="preserve"> so as to prevent accidents. The following are some simple but important notes of guidance:</w:t>
      </w:r>
    </w:p>
    <w:p w14:paraId="092354FA"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Identify and assess risks with the aim to mitigate, control or eliminate the likelihood of </w:t>
      </w:r>
      <w:proofErr w:type="gramStart"/>
      <w:r w:rsidRPr="009C4841">
        <w:rPr>
          <w:rFonts w:asciiTheme="minorHAnsi" w:eastAsiaTheme="minorEastAsia" w:hAnsiTheme="minorHAnsi" w:cstheme="minorHAnsi"/>
          <w:color w:val="020A08"/>
          <w:sz w:val="22"/>
          <w:szCs w:val="22"/>
          <w:lang w:val="en-GB" w:eastAsia="en-US"/>
        </w:rPr>
        <w:t>accident .</w:t>
      </w:r>
      <w:proofErr w:type="gramEnd"/>
      <w:r w:rsidRPr="009C4841">
        <w:rPr>
          <w:rFonts w:asciiTheme="minorHAnsi" w:eastAsiaTheme="minorEastAsia" w:hAnsiTheme="minorHAnsi" w:cstheme="minorHAnsi"/>
          <w:color w:val="020A08"/>
          <w:sz w:val="22"/>
          <w:szCs w:val="22"/>
          <w:lang w:val="en-GB" w:eastAsia="en-US"/>
        </w:rPr>
        <w:t xml:space="preserve"> See Part E.</w:t>
      </w:r>
    </w:p>
    <w:p w14:paraId="2B7FB172"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Monitor the condition of mooring equipment at specified intervals within the PMS and recommended by Makers, for efficient maintenance and retirement of the mooring lines.</w:t>
      </w:r>
    </w:p>
    <w:p w14:paraId="5CC725D9"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Establish procedures for evaluating and managing changes to operations, procedures, ship’s equipment or personnel to ensure that safety and environmental standards are not compromised.</w:t>
      </w:r>
    </w:p>
    <w:p w14:paraId="5F03E1F4"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Ensure mooring operations and design of new ships are in line with the applicable requirements.</w:t>
      </w:r>
    </w:p>
    <w:p w14:paraId="33002B9A"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Always use appropriate Personal Protective Equipment including safety helmets, safety shoes and gloves.</w:t>
      </w:r>
    </w:p>
    <w:p w14:paraId="2895843F"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Stand clear of all lines when under </w:t>
      </w:r>
      <w:proofErr w:type="gramStart"/>
      <w:r w:rsidRPr="009C4841">
        <w:rPr>
          <w:rFonts w:asciiTheme="minorHAnsi" w:eastAsiaTheme="minorEastAsia" w:hAnsiTheme="minorHAnsi" w:cstheme="minorHAnsi"/>
          <w:color w:val="020A08"/>
          <w:sz w:val="22"/>
          <w:szCs w:val="22"/>
          <w:lang w:val="en-GB" w:eastAsia="en-US"/>
        </w:rPr>
        <w:t>load .</w:t>
      </w:r>
      <w:proofErr w:type="gramEnd"/>
      <w:r w:rsidRPr="009C4841">
        <w:rPr>
          <w:rFonts w:asciiTheme="minorHAnsi" w:eastAsiaTheme="minorEastAsia" w:hAnsiTheme="minorHAnsi" w:cstheme="minorHAnsi"/>
          <w:color w:val="020A08"/>
          <w:sz w:val="22"/>
          <w:szCs w:val="22"/>
          <w:lang w:val="en-GB" w:eastAsia="en-US"/>
        </w:rPr>
        <w:t xml:space="preserve"> Be clearly aware of the hazard of ‘snap back’. See Marine Operations: Mooring 3.13.2</w:t>
      </w:r>
    </w:p>
    <w:p w14:paraId="0AFF1B70"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Always ensure that a winch operator can see the person in charge.</w:t>
      </w:r>
    </w:p>
    <w:p w14:paraId="77CC5427"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Do not leave winches or windlasses running unattended.</w:t>
      </w:r>
    </w:p>
    <w:p w14:paraId="74C54C68"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Mooring areas are to be free from obstructions and litter and must be adequately illuminated at night.</w:t>
      </w:r>
    </w:p>
    <w:p w14:paraId="501135E1" w14:textId="77777777" w:rsidR="009C4841" w:rsidRPr="009C4841" w:rsidRDefault="009C4841" w:rsidP="007777CD">
      <w:pPr>
        <w:pStyle w:val="NormalWeb"/>
        <w:numPr>
          <w:ilvl w:val="0"/>
          <w:numId w:val="63"/>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Working areas around the mooring winches, bitts and rollers shall have a clearly defined non-slip surface.</w:t>
      </w:r>
    </w:p>
    <w:p w14:paraId="3F4CDB92"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Master shall ensure that the mooring operation is planned well in advance of berthing, and that the personnel in charge of the mooring station fully understand what will be required. This includes mooring operations to berths, conventional mooring buoys, single buoy moorings (SBMs) or single point moorings (SPMs). The procedures for mooring the vessel should be agreed between the Master and the Pilot, or Berthing Master. Mooring arrangements are to be discussed with and understood by all officers and crew involved. Pre-operation </w:t>
      </w:r>
      <w:proofErr w:type="gramStart"/>
      <w:r w:rsidRPr="009C4841">
        <w:rPr>
          <w:rFonts w:asciiTheme="minorHAnsi" w:eastAsiaTheme="minorEastAsia" w:hAnsiTheme="minorHAnsi" w:cstheme="minorHAnsi"/>
          <w:color w:val="020A08"/>
          <w:sz w:val="22"/>
          <w:szCs w:val="22"/>
          <w:lang w:val="en-GB" w:eastAsia="en-US"/>
        </w:rPr>
        <w:t>tool box</w:t>
      </w:r>
      <w:proofErr w:type="gramEnd"/>
      <w:r w:rsidRPr="009C4841">
        <w:rPr>
          <w:rFonts w:asciiTheme="minorHAnsi" w:eastAsiaTheme="minorEastAsia" w:hAnsiTheme="minorHAnsi" w:cstheme="minorHAnsi"/>
          <w:color w:val="020A08"/>
          <w:sz w:val="22"/>
          <w:szCs w:val="22"/>
          <w:lang w:val="en-GB" w:eastAsia="en-US"/>
        </w:rPr>
        <w:t xml:space="preserve"> talks are to be held prior to any mooring operation. A pre-arrival meeting shall be held inclusive of routine risk assessment review and training sessions conducted involving all mooring personnel to ensure that mooring arrangements are operated to ensure the safety of vessel personnel. Clear instructions and distribution of duties/responsibilities shall be given ensuring effective supervision during the operation.</w:t>
      </w:r>
    </w:p>
    <w:p w14:paraId="720AC9F4" w14:textId="278E1BA9" w:rsidR="009C4841" w:rsidRPr="009C4841" w:rsidRDefault="009C4841" w:rsidP="009C4841">
      <w:pPr>
        <w:pStyle w:val="Heading3"/>
        <w:rPr>
          <w:b/>
          <w:bCs/>
          <w:color w:val="auto"/>
          <w:sz w:val="22"/>
          <w:szCs w:val="22"/>
        </w:rPr>
      </w:pPr>
      <w:bookmarkStart w:id="64" w:name="_Toc155187961"/>
      <w:r w:rsidRPr="009C4841">
        <w:rPr>
          <w:b/>
          <w:bCs/>
          <w:color w:val="auto"/>
          <w:sz w:val="22"/>
          <w:szCs w:val="22"/>
        </w:rPr>
        <w:t>4.2 TRAINING AND COMPETENCE REQUIREMENTS</w:t>
      </w:r>
      <w:bookmarkEnd w:id="64"/>
    </w:p>
    <w:p w14:paraId="22F290D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Mooring equipment must be operated by competent persons who have been fully familiarised with the equipment and its operation so that excessive loads do not arise on moorings. Ratings involved in mooring operations shall hold certificates to Able Seafarer deck standard (STCW 11/5) and shall have experience participating in mooring operations. Any inexperienced rating or cadet who has not previously participated in mooring operations shall be carefully supervised after additional training in the </w:t>
      </w:r>
      <w:proofErr w:type="gramStart"/>
      <w:r w:rsidRPr="009C4841">
        <w:rPr>
          <w:rFonts w:asciiTheme="minorHAnsi" w:eastAsiaTheme="minorEastAsia" w:hAnsiTheme="minorHAnsi" w:cstheme="minorHAnsi"/>
          <w:color w:val="020A08"/>
          <w:sz w:val="22"/>
          <w:szCs w:val="22"/>
          <w:lang w:val="en-GB" w:eastAsia="en-US"/>
        </w:rPr>
        <w:t>vessels</w:t>
      </w:r>
      <w:proofErr w:type="gramEnd"/>
      <w:r w:rsidRPr="009C4841">
        <w:rPr>
          <w:rFonts w:asciiTheme="minorHAnsi" w:eastAsiaTheme="minorEastAsia" w:hAnsiTheme="minorHAnsi" w:cstheme="minorHAnsi"/>
          <w:color w:val="020A08"/>
          <w:sz w:val="22"/>
          <w:szCs w:val="22"/>
          <w:lang w:val="en-GB" w:eastAsia="en-US"/>
        </w:rPr>
        <w:t xml:space="preserve"> procedures. Any third party / terminal personnel, including their Supervisor(s), participating in mooring operations on board shall also be subject to the </w:t>
      </w:r>
      <w:proofErr w:type="gramStart"/>
      <w:r w:rsidRPr="009C4841">
        <w:rPr>
          <w:rFonts w:asciiTheme="minorHAnsi" w:eastAsiaTheme="minorEastAsia" w:hAnsiTheme="minorHAnsi" w:cstheme="minorHAnsi"/>
          <w:color w:val="020A08"/>
          <w:sz w:val="22"/>
          <w:szCs w:val="22"/>
          <w:lang w:val="en-GB" w:eastAsia="en-US"/>
        </w:rPr>
        <w:t>tool box</w:t>
      </w:r>
      <w:proofErr w:type="gramEnd"/>
      <w:r w:rsidRPr="009C4841">
        <w:rPr>
          <w:rFonts w:asciiTheme="minorHAnsi" w:eastAsiaTheme="minorEastAsia" w:hAnsiTheme="minorHAnsi" w:cstheme="minorHAnsi"/>
          <w:color w:val="020A08"/>
          <w:sz w:val="22"/>
          <w:szCs w:val="22"/>
          <w:lang w:val="en-GB" w:eastAsia="en-US"/>
        </w:rPr>
        <w:t xml:space="preserve"> talk regarding the operation and instructed in the vessels safe mooring procedures </w:t>
      </w:r>
      <w:r w:rsidRPr="009C4841">
        <w:rPr>
          <w:rFonts w:asciiTheme="minorHAnsi" w:eastAsiaTheme="minorEastAsia" w:hAnsiTheme="minorHAnsi" w:cstheme="minorHAnsi"/>
          <w:color w:val="020A08"/>
          <w:sz w:val="22"/>
          <w:szCs w:val="22"/>
          <w:lang w:val="en-GB" w:eastAsia="en-US"/>
        </w:rPr>
        <w:lastRenderedPageBreak/>
        <w:t>and the relevant control measures. Such personnel shall remain under the overall control of the officer in charge of the mooring station team.</w:t>
      </w:r>
    </w:p>
    <w:p w14:paraId="0A1C4CF7"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It should be ensured that everyone on board knows, and is confident with, how the ship is moored. The responsible officer should continuously monitor and evaluate the performance of crew members on mooring operations so that training can be refined as found necessary. New crew members on board must be familiarized and instructed accordingly on the mooring operations conducted. It must be ensured that crew members responsible for mooring operations well understand their duties and responsibilities. Training techniques </w:t>
      </w:r>
      <w:proofErr w:type="gramStart"/>
      <w:r w:rsidRPr="009C4841">
        <w:rPr>
          <w:rFonts w:asciiTheme="minorHAnsi" w:eastAsiaTheme="minorEastAsia" w:hAnsiTheme="minorHAnsi" w:cstheme="minorHAnsi"/>
          <w:color w:val="020A08"/>
          <w:sz w:val="22"/>
          <w:szCs w:val="22"/>
          <w:lang w:val="en-GB" w:eastAsia="en-US"/>
        </w:rPr>
        <w:t>( including</w:t>
      </w:r>
      <w:proofErr w:type="gramEnd"/>
      <w:r w:rsidRPr="009C4841">
        <w:rPr>
          <w:rFonts w:asciiTheme="minorHAnsi" w:eastAsiaTheme="minorEastAsia" w:hAnsiTheme="minorHAnsi" w:cstheme="minorHAnsi"/>
          <w:color w:val="020A08"/>
          <w:sz w:val="22"/>
          <w:szCs w:val="22"/>
          <w:lang w:val="en-GB" w:eastAsia="en-US"/>
        </w:rPr>
        <w:t xml:space="preserve"> CBT training) should be revisited, reviewed and updated constantly with the aim to ensure that trainees comprehend the safety steps to be followed during the mooring operation.</w:t>
      </w:r>
    </w:p>
    <w:p w14:paraId="6562ACC5" w14:textId="55523C2A" w:rsidR="009C4841" w:rsidRPr="009C4841" w:rsidRDefault="009C4841" w:rsidP="009C4841">
      <w:pPr>
        <w:pStyle w:val="Heading3"/>
        <w:rPr>
          <w:b/>
          <w:bCs/>
          <w:color w:val="auto"/>
          <w:sz w:val="22"/>
          <w:szCs w:val="22"/>
        </w:rPr>
      </w:pPr>
      <w:bookmarkStart w:id="65" w:name="_Toc155187962"/>
      <w:r w:rsidRPr="009C4841">
        <w:rPr>
          <w:b/>
          <w:bCs/>
          <w:color w:val="auto"/>
          <w:sz w:val="22"/>
          <w:szCs w:val="22"/>
        </w:rPr>
        <w:t>4.3 ROLES AND RESPONSIBILITIES</w:t>
      </w:r>
      <w:bookmarkEnd w:id="65"/>
    </w:p>
    <w:p w14:paraId="158AE8E5"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During mooring operations there must be sufficient personnel at each mooring station to carry out the operation safely and effectively. The Master is in overall charge of all mooring operations whilst </w:t>
      </w:r>
      <w:proofErr w:type="gramStart"/>
      <w:r w:rsidRPr="009C4841">
        <w:rPr>
          <w:rFonts w:asciiTheme="minorHAnsi" w:eastAsiaTheme="minorEastAsia" w:hAnsiTheme="minorHAnsi" w:cstheme="minorHAnsi"/>
          <w:color w:val="020A08"/>
          <w:sz w:val="22"/>
          <w:szCs w:val="22"/>
          <w:lang w:val="en-GB" w:eastAsia="en-US"/>
        </w:rPr>
        <w:t>taking into account</w:t>
      </w:r>
      <w:proofErr w:type="gramEnd"/>
      <w:r w:rsidRPr="009C4841">
        <w:rPr>
          <w:rFonts w:asciiTheme="minorHAnsi" w:eastAsiaTheme="minorEastAsia" w:hAnsiTheme="minorHAnsi" w:cstheme="minorHAnsi"/>
          <w:color w:val="020A08"/>
          <w:sz w:val="22"/>
          <w:szCs w:val="22"/>
          <w:lang w:val="en-GB" w:eastAsia="en-US"/>
        </w:rPr>
        <w:t xml:space="preserve"> advice given by Pilots and Terminal representatives. A deck officer shall be designated in charge of each mooring team. A mooring team shall consist of a deck officer and a minimum of three qualified ratings. Vessels less than 8,000 GRT could have a minimum of 2 deck ratings assigned, provided the vessels mooring equipment removes the need for excess manual handling, vessels less than 5,000 GRT shall have 2 deck ratings assigned to each team. Sufficient personnel shall be kept on board to monitor and safely tend moorings as required by the circumstances of the port.</w:t>
      </w:r>
    </w:p>
    <w:p w14:paraId="07F10DDA" w14:textId="77777777" w:rsidR="009C4841" w:rsidRPr="00E15840" w:rsidRDefault="009C4841" w:rsidP="00E15840">
      <w:pPr>
        <w:pStyle w:val="Heading1"/>
        <w:spacing w:line="276" w:lineRule="auto"/>
        <w:jc w:val="both"/>
        <w:rPr>
          <w:b/>
          <w:bCs/>
          <w:color w:val="auto"/>
          <w:sz w:val="24"/>
          <w:szCs w:val="24"/>
        </w:rPr>
      </w:pPr>
      <w:bookmarkStart w:id="66" w:name="_Toc155187963"/>
      <w:r w:rsidRPr="00380617">
        <w:rPr>
          <w:b/>
          <w:bCs/>
          <w:color w:val="auto"/>
          <w:sz w:val="24"/>
          <w:szCs w:val="24"/>
        </w:rPr>
        <w:t>MOORING LINKS AND TAILS</w:t>
      </w:r>
      <w:bookmarkEnd w:id="66"/>
    </w:p>
    <w:p w14:paraId="0E8FA33E" w14:textId="77777777" w:rsidR="007777CD" w:rsidRPr="00380617" w:rsidRDefault="007777CD" w:rsidP="00380617">
      <w:pPr>
        <w:rPr>
          <w:rFonts w:asciiTheme="majorHAnsi" w:eastAsiaTheme="majorEastAsia" w:hAnsiTheme="majorHAnsi" w:cstheme="majorBidi"/>
          <w:b/>
          <w:bCs/>
        </w:rPr>
      </w:pPr>
    </w:p>
    <w:p w14:paraId="45AD2921" w14:textId="754FED14" w:rsidR="009C4841" w:rsidRDefault="00B64B03" w:rsidP="00B64B03">
      <w:pPr>
        <w:pStyle w:val="Heading2"/>
        <w:rPr>
          <w:b/>
          <w:bCs/>
          <w:color w:val="auto"/>
          <w:sz w:val="24"/>
          <w:szCs w:val="24"/>
        </w:rPr>
      </w:pPr>
      <w:bookmarkStart w:id="67" w:name="_Toc155187964"/>
      <w:r w:rsidRPr="00B64B03">
        <w:rPr>
          <w:b/>
          <w:bCs/>
          <w:color w:val="auto"/>
          <w:sz w:val="24"/>
          <w:szCs w:val="24"/>
        </w:rPr>
        <w:t xml:space="preserve">SECTION 1 </w:t>
      </w:r>
      <w:r w:rsidR="007777CD">
        <w:rPr>
          <w:b/>
          <w:bCs/>
          <w:color w:val="auto"/>
          <w:sz w:val="24"/>
          <w:szCs w:val="24"/>
        </w:rPr>
        <w:t>–</w:t>
      </w:r>
      <w:r w:rsidRPr="00B64B03">
        <w:rPr>
          <w:b/>
          <w:bCs/>
          <w:color w:val="auto"/>
          <w:sz w:val="24"/>
          <w:szCs w:val="24"/>
        </w:rPr>
        <w:t xml:space="preserve"> MAINTENANCE</w:t>
      </w:r>
      <w:bookmarkEnd w:id="67"/>
    </w:p>
    <w:p w14:paraId="4B8EA1AC" w14:textId="77777777" w:rsidR="007777CD" w:rsidRPr="007777CD" w:rsidRDefault="007777CD" w:rsidP="007777CD"/>
    <w:p w14:paraId="1F0FB507" w14:textId="3758DB3B" w:rsidR="009C4841" w:rsidRPr="009C4841" w:rsidRDefault="009C4841" w:rsidP="009C4841">
      <w:pPr>
        <w:pStyle w:val="Heading3"/>
        <w:rPr>
          <w:b/>
          <w:bCs/>
          <w:color w:val="auto"/>
          <w:sz w:val="22"/>
          <w:szCs w:val="22"/>
        </w:rPr>
      </w:pPr>
      <w:bookmarkStart w:id="68" w:name="_Toc155187965"/>
      <w:r w:rsidRPr="009C4841">
        <w:rPr>
          <w:b/>
          <w:bCs/>
          <w:color w:val="auto"/>
          <w:sz w:val="22"/>
          <w:szCs w:val="22"/>
        </w:rPr>
        <w:t>1.1 - LINE INSTALLATION</w:t>
      </w:r>
      <w:bookmarkEnd w:id="68"/>
    </w:p>
    <w:p w14:paraId="38A07F72" w14:textId="650A0333" w:rsidR="009C4841" w:rsidRPr="007777CD" w:rsidRDefault="007777CD"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7777CD">
        <w:rPr>
          <w:rFonts w:asciiTheme="minorHAnsi" w:eastAsiaTheme="minorEastAsia" w:hAnsiTheme="minorHAnsi" w:cstheme="minorHAnsi"/>
          <w:b/>
          <w:bCs/>
          <w:color w:val="020A08"/>
          <w:sz w:val="22"/>
          <w:szCs w:val="22"/>
          <w:lang w:val="en-GB" w:eastAsia="en-US"/>
        </w:rPr>
        <w:t>Methodology</w:t>
      </w:r>
      <w:r w:rsidR="009C4841" w:rsidRPr="007777CD">
        <w:rPr>
          <w:rFonts w:asciiTheme="minorHAnsi" w:eastAsiaTheme="minorEastAsia" w:hAnsiTheme="minorHAnsi" w:cstheme="minorHAnsi"/>
          <w:b/>
          <w:bCs/>
          <w:color w:val="020A08"/>
          <w:sz w:val="22"/>
          <w:szCs w:val="22"/>
          <w:lang w:val="en-GB" w:eastAsia="en-US"/>
        </w:rPr>
        <w:t xml:space="preserve"> for use of mooring tails</w:t>
      </w:r>
    </w:p>
    <w:p w14:paraId="1B0EDB19"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use of mooring tails is required with ropes with low elongation properties such as steel wire ropes and </w:t>
      </w:r>
      <w:proofErr w:type="gramStart"/>
      <w:r w:rsidRPr="009C4841">
        <w:rPr>
          <w:rFonts w:asciiTheme="minorHAnsi" w:eastAsiaTheme="minorEastAsia" w:hAnsiTheme="minorHAnsi" w:cstheme="minorHAnsi"/>
          <w:color w:val="020A08"/>
          <w:sz w:val="22"/>
          <w:szCs w:val="22"/>
          <w:lang w:val="en-GB" w:eastAsia="en-US"/>
        </w:rPr>
        <w:t>high performance</w:t>
      </w:r>
      <w:proofErr w:type="gramEnd"/>
      <w:r w:rsidRPr="009C4841">
        <w:rPr>
          <w:rFonts w:asciiTheme="minorHAnsi" w:eastAsiaTheme="minorEastAsia" w:hAnsiTheme="minorHAnsi" w:cstheme="minorHAnsi"/>
          <w:color w:val="020A08"/>
          <w:sz w:val="22"/>
          <w:szCs w:val="22"/>
          <w:lang w:val="en-GB" w:eastAsia="en-US"/>
        </w:rPr>
        <w:t xml:space="preserve"> synthetic ropes (UHMWPE, Aramid and LCP). Synthetic tails provide the necessary elasticity and safety in the mooring system and therefore lower the peak loads on the main mooring line. This elasticity provides protection from surging and shock loading to the main mooring rope and deck equipment and safer operation especially in exposed mooring berths. Tails also provide long-term performance benefits and longer service life of the lines attached to them (reduction of the peak loads, wear mitigation). Tails may be constructed from various materials of moderate to high elasticity, including Polyester, Polyester/Polyolefin composites or Nylon (Polyamide). Tails should be properly matched to the mooring line to which they are attached and tails used in all parts of the mooring system </w:t>
      </w:r>
      <w:proofErr w:type="spellStart"/>
      <w:r w:rsidRPr="009C4841">
        <w:rPr>
          <w:rFonts w:asciiTheme="minorHAnsi" w:eastAsiaTheme="minorEastAsia" w:hAnsiTheme="minorHAnsi" w:cstheme="minorHAnsi"/>
          <w:color w:val="020A08"/>
          <w:sz w:val="22"/>
          <w:szCs w:val="22"/>
          <w:lang w:val="en-GB" w:eastAsia="en-US"/>
        </w:rPr>
        <w:t>shoud</w:t>
      </w:r>
      <w:proofErr w:type="spellEnd"/>
      <w:r w:rsidRPr="009C4841">
        <w:rPr>
          <w:rFonts w:asciiTheme="minorHAnsi" w:eastAsiaTheme="minorEastAsia" w:hAnsiTheme="minorHAnsi" w:cstheme="minorHAnsi"/>
          <w:color w:val="020A08"/>
          <w:sz w:val="22"/>
          <w:szCs w:val="22"/>
          <w:lang w:val="en-GB" w:eastAsia="en-US"/>
        </w:rPr>
        <w:t xml:space="preserve"> be of the same material / performance characteristics. The Minimum Breaking Load (TDBF in wet condition) of polyester or mixed mooring tails should be at least 25% - 30% greater than the ship design MBL i.e. the LDBF of mooring rope or wire to which it is attached, a similar value of TDBF applies when wet for nylon mooring tails (previously dry MBL +37%). The overall length shall be 11 meters. All personnel involved in mooring must be aware that tails introduce additional stored energy into a mooring system. This can increase the severity of snap-back if a line fails. This hazard must be detailed in operational risk assessments.</w:t>
      </w:r>
    </w:p>
    <w:p w14:paraId="7F350A6A" w14:textId="37ADB080" w:rsidR="009C4841" w:rsidRPr="009C4841" w:rsidRDefault="009C4841" w:rsidP="009C4841">
      <w:pPr>
        <w:pStyle w:val="Heading3"/>
        <w:rPr>
          <w:b/>
          <w:bCs/>
          <w:color w:val="auto"/>
          <w:sz w:val="22"/>
          <w:szCs w:val="22"/>
        </w:rPr>
      </w:pPr>
      <w:bookmarkStart w:id="69" w:name="_Toc155187966"/>
      <w:r w:rsidRPr="009C4841">
        <w:rPr>
          <w:b/>
          <w:bCs/>
          <w:color w:val="auto"/>
          <w:sz w:val="22"/>
          <w:szCs w:val="22"/>
        </w:rPr>
        <w:t>1.2 CONNECTION LINKS</w:t>
      </w:r>
      <w:bookmarkEnd w:id="69"/>
    </w:p>
    <w:p w14:paraId="30DD7CC5"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Tails are generally connected using joining shackles or use of a cow hitch. The tails are connected to the working end of the primary mooring line, after the latter has been properly installed on the winch drum, either by cow </w:t>
      </w:r>
      <w:r w:rsidRPr="009C4841">
        <w:rPr>
          <w:rFonts w:asciiTheme="minorHAnsi" w:eastAsiaTheme="minorEastAsia" w:hAnsiTheme="minorHAnsi" w:cstheme="minorHAnsi"/>
          <w:color w:val="020A08"/>
          <w:sz w:val="22"/>
          <w:szCs w:val="22"/>
          <w:lang w:val="en-GB" w:eastAsia="en-US"/>
        </w:rPr>
        <w:lastRenderedPageBreak/>
        <w:t xml:space="preserve">hitch or by mooring link. Cow hitch connection needs special preparation </w:t>
      </w:r>
      <w:proofErr w:type="gramStart"/>
      <w:r w:rsidRPr="009C4841">
        <w:rPr>
          <w:rFonts w:asciiTheme="minorHAnsi" w:eastAsiaTheme="minorEastAsia" w:hAnsiTheme="minorHAnsi" w:cstheme="minorHAnsi"/>
          <w:color w:val="020A08"/>
          <w:sz w:val="22"/>
          <w:szCs w:val="22"/>
          <w:lang w:val="en-GB" w:eastAsia="en-US"/>
        </w:rPr>
        <w:t>( use</w:t>
      </w:r>
      <w:proofErr w:type="gramEnd"/>
      <w:r w:rsidRPr="009C4841">
        <w:rPr>
          <w:rFonts w:asciiTheme="minorHAnsi" w:eastAsiaTheme="minorEastAsia" w:hAnsiTheme="minorHAnsi" w:cstheme="minorHAnsi"/>
          <w:color w:val="020A08"/>
          <w:sz w:val="22"/>
          <w:szCs w:val="22"/>
          <w:lang w:val="en-GB" w:eastAsia="en-US"/>
        </w:rPr>
        <w:t xml:space="preserve"> of pigtails) in order to reduce the pressure from the points of contact between the two ropes. Aramid ropes must not be connected by cow hitch due to the localized bending fatigue, axial compression and crushing phenomena imposed on the </w:t>
      </w:r>
      <w:proofErr w:type="spellStart"/>
      <w:r w:rsidRPr="009C4841">
        <w:rPr>
          <w:rFonts w:asciiTheme="minorHAnsi" w:eastAsiaTheme="minorEastAsia" w:hAnsiTheme="minorHAnsi" w:cstheme="minorHAnsi"/>
          <w:color w:val="020A08"/>
          <w:sz w:val="22"/>
          <w:szCs w:val="22"/>
          <w:lang w:val="en-GB" w:eastAsia="en-US"/>
        </w:rPr>
        <w:t>fibers</w:t>
      </w:r>
      <w:proofErr w:type="spellEnd"/>
      <w:r w:rsidRPr="009C4841">
        <w:rPr>
          <w:rFonts w:asciiTheme="minorHAnsi" w:eastAsiaTheme="minorEastAsia" w:hAnsiTheme="minorHAnsi" w:cstheme="minorHAnsi"/>
          <w:color w:val="020A08"/>
          <w:sz w:val="22"/>
          <w:szCs w:val="22"/>
          <w:lang w:val="en-GB" w:eastAsia="en-US"/>
        </w:rPr>
        <w:t>.</w:t>
      </w:r>
    </w:p>
    <w:p w14:paraId="3C085993"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
    <w:p w14:paraId="2761253C" w14:textId="77777777" w:rsid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Cow hitches are used only to connect synthetic lines and tails.</w:t>
      </w:r>
    </w:p>
    <w:p w14:paraId="724E4914" w14:textId="12017E71" w:rsidR="007777CD" w:rsidRPr="009C4841" w:rsidRDefault="007777CD" w:rsidP="009C4841">
      <w:pPr>
        <w:pStyle w:val="NormalWeb"/>
        <w:spacing w:before="120" w:after="120"/>
        <w:jc w:val="both"/>
        <w:rPr>
          <w:rFonts w:asciiTheme="minorHAnsi" w:eastAsiaTheme="minorEastAsia" w:hAnsiTheme="minorHAnsi" w:cstheme="minorHAnsi"/>
          <w:color w:val="020A08"/>
          <w:sz w:val="22"/>
          <w:szCs w:val="22"/>
          <w:lang w:val="en-GB" w:eastAsia="en-US"/>
        </w:rPr>
      </w:pPr>
      <w:r>
        <w:rPr>
          <w:rFonts w:asciiTheme="minorHAnsi" w:eastAsiaTheme="minorEastAsia" w:hAnsiTheme="minorHAnsi" w:cstheme="minorHAnsi"/>
          <w:noProof/>
          <w:color w:val="020A08"/>
          <w:sz w:val="22"/>
          <w:szCs w:val="22"/>
          <w:lang w:val="en-GB" w:eastAsia="en-US"/>
        </w:rPr>
        <w:drawing>
          <wp:inline distT="0" distB="0" distL="0" distR="0" wp14:anchorId="33C9647A" wp14:editId="444D8902">
            <wp:extent cx="2991267" cy="1228896"/>
            <wp:effectExtent l="0" t="0" r="0" b="9525"/>
            <wp:docPr id="655771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71226" name="Picture 655771226"/>
                    <pic:cNvPicPr/>
                  </pic:nvPicPr>
                  <pic:blipFill>
                    <a:blip r:embed="rId9">
                      <a:extLst>
                        <a:ext uri="{28A0092B-C50C-407E-A947-70E740481C1C}">
                          <a14:useLocalDpi xmlns:a14="http://schemas.microsoft.com/office/drawing/2010/main" val="0"/>
                        </a:ext>
                      </a:extLst>
                    </a:blip>
                    <a:stretch>
                      <a:fillRect/>
                    </a:stretch>
                  </pic:blipFill>
                  <pic:spPr>
                    <a:xfrm>
                      <a:off x="0" y="0"/>
                      <a:ext cx="2991267" cy="1228896"/>
                    </a:xfrm>
                    <a:prstGeom prst="rect">
                      <a:avLst/>
                    </a:prstGeom>
                  </pic:spPr>
                </pic:pic>
              </a:graphicData>
            </a:graphic>
          </wp:inline>
        </w:drawing>
      </w:r>
      <w:r>
        <w:rPr>
          <w:rFonts w:asciiTheme="minorHAnsi" w:eastAsiaTheme="minorEastAsia" w:hAnsiTheme="minorHAnsi" w:cstheme="minorHAnsi"/>
          <w:color w:val="020A08"/>
          <w:sz w:val="22"/>
          <w:szCs w:val="22"/>
          <w:lang w:val="en-GB" w:eastAsia="en-US"/>
        </w:rPr>
        <w:t xml:space="preserve"> </w:t>
      </w:r>
      <w:r>
        <w:rPr>
          <w:rFonts w:asciiTheme="minorHAnsi" w:eastAsiaTheme="minorEastAsia" w:hAnsiTheme="minorHAnsi" w:cstheme="minorHAnsi"/>
          <w:noProof/>
          <w:color w:val="020A08"/>
          <w:sz w:val="22"/>
          <w:szCs w:val="22"/>
          <w:lang w:val="en-GB" w:eastAsia="en-US"/>
        </w:rPr>
        <w:drawing>
          <wp:inline distT="0" distB="0" distL="0" distR="0" wp14:anchorId="5E5C769D" wp14:editId="32521F49">
            <wp:extent cx="2695951" cy="1200318"/>
            <wp:effectExtent l="0" t="0" r="0" b="0"/>
            <wp:docPr id="1057578061" name="Picture 3" descr="A blue and white mooring li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78061" name="Picture 3" descr="A blue and white mooring link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695951" cy="1200318"/>
                    </a:xfrm>
                    <a:prstGeom prst="rect">
                      <a:avLst/>
                    </a:prstGeom>
                  </pic:spPr>
                </pic:pic>
              </a:graphicData>
            </a:graphic>
          </wp:inline>
        </w:drawing>
      </w:r>
    </w:p>
    <w:p w14:paraId="6179BB21" w14:textId="77777777" w:rsid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SWL of shackles / links in use should always be greater than the </w:t>
      </w:r>
      <w:proofErr w:type="spellStart"/>
      <w:r w:rsidRPr="009C4841">
        <w:rPr>
          <w:rFonts w:asciiTheme="minorHAnsi" w:eastAsiaTheme="minorEastAsia" w:hAnsiTheme="minorHAnsi" w:cstheme="minorHAnsi"/>
          <w:color w:val="020A08"/>
          <w:sz w:val="22"/>
          <w:szCs w:val="22"/>
          <w:lang w:val="en-GB" w:eastAsia="en-US"/>
        </w:rPr>
        <w:t>the</w:t>
      </w:r>
      <w:proofErr w:type="spellEnd"/>
      <w:r w:rsidRPr="009C4841">
        <w:rPr>
          <w:rFonts w:asciiTheme="minorHAnsi" w:eastAsiaTheme="minorEastAsia" w:hAnsiTheme="minorHAnsi" w:cstheme="minorHAnsi"/>
          <w:color w:val="020A08"/>
          <w:sz w:val="22"/>
          <w:szCs w:val="22"/>
          <w:lang w:val="en-GB" w:eastAsia="en-US"/>
        </w:rPr>
        <w:t xml:space="preserve"> WLL </w:t>
      </w:r>
      <w:proofErr w:type="gramStart"/>
      <w:r w:rsidRPr="009C4841">
        <w:rPr>
          <w:rFonts w:asciiTheme="minorHAnsi" w:eastAsiaTheme="minorEastAsia" w:hAnsiTheme="minorHAnsi" w:cstheme="minorHAnsi"/>
          <w:color w:val="020A08"/>
          <w:sz w:val="22"/>
          <w:szCs w:val="22"/>
          <w:lang w:val="en-GB" w:eastAsia="en-US"/>
        </w:rPr>
        <w:t>( Working</w:t>
      </w:r>
      <w:proofErr w:type="gramEnd"/>
      <w:r w:rsidRPr="009C4841">
        <w:rPr>
          <w:rFonts w:asciiTheme="minorHAnsi" w:eastAsiaTheme="minorEastAsia" w:hAnsiTheme="minorHAnsi" w:cstheme="minorHAnsi"/>
          <w:color w:val="020A08"/>
          <w:sz w:val="22"/>
          <w:szCs w:val="22"/>
          <w:lang w:val="en-GB" w:eastAsia="en-US"/>
        </w:rPr>
        <w:t xml:space="preserve"> Load Limit) of the lines in the mooring system so that the SWL will never be exceeded within the working load range of the lines to which they are attached. The WLL for wires is 55% of ship design MBL and for synthetic lines 50%. For </w:t>
      </w:r>
      <w:proofErr w:type="spellStart"/>
      <w:r w:rsidRPr="009C4841">
        <w:rPr>
          <w:rFonts w:asciiTheme="minorHAnsi" w:eastAsiaTheme="minorEastAsia" w:hAnsiTheme="minorHAnsi" w:cstheme="minorHAnsi"/>
          <w:color w:val="020A08"/>
          <w:sz w:val="22"/>
          <w:szCs w:val="22"/>
          <w:lang w:val="en-GB" w:eastAsia="en-US"/>
        </w:rPr>
        <w:t>instantance</w:t>
      </w:r>
      <w:proofErr w:type="spellEnd"/>
      <w:r w:rsidRPr="009C4841">
        <w:rPr>
          <w:rFonts w:asciiTheme="minorHAnsi" w:eastAsiaTheme="minorEastAsia" w:hAnsiTheme="minorHAnsi" w:cstheme="minorHAnsi"/>
          <w:color w:val="020A08"/>
          <w:sz w:val="22"/>
          <w:szCs w:val="22"/>
          <w:lang w:val="en-GB" w:eastAsia="en-US"/>
        </w:rPr>
        <w:t xml:space="preserve"> for a ship with design MBL 115 t the link SWL is to be not less than 63.25 </w:t>
      </w:r>
      <w:proofErr w:type="gramStart"/>
      <w:r w:rsidRPr="009C4841">
        <w:rPr>
          <w:rFonts w:asciiTheme="minorHAnsi" w:eastAsiaTheme="minorEastAsia" w:hAnsiTheme="minorHAnsi" w:cstheme="minorHAnsi"/>
          <w:color w:val="020A08"/>
          <w:sz w:val="22"/>
          <w:szCs w:val="22"/>
          <w:lang w:val="en-GB" w:eastAsia="en-US"/>
        </w:rPr>
        <w:t>tonnes ,</w:t>
      </w:r>
      <w:proofErr w:type="gramEnd"/>
      <w:r w:rsidRPr="009C4841">
        <w:rPr>
          <w:rFonts w:asciiTheme="minorHAnsi" w:eastAsiaTheme="minorEastAsia" w:hAnsiTheme="minorHAnsi" w:cstheme="minorHAnsi"/>
          <w:color w:val="020A08"/>
          <w:sz w:val="22"/>
          <w:szCs w:val="22"/>
          <w:lang w:val="en-GB" w:eastAsia="en-US"/>
        </w:rPr>
        <w:t xml:space="preserve"> therefore a 180T Tonsberg link is required. Connection orientation is to be as pictured in accordance with manufacturers recommendations.</w:t>
      </w:r>
    </w:p>
    <w:p w14:paraId="52822B51" w14:textId="229FAC5D" w:rsidR="007777CD" w:rsidRPr="009C4841" w:rsidRDefault="007777CD" w:rsidP="009C4841">
      <w:pPr>
        <w:pStyle w:val="NormalWeb"/>
        <w:spacing w:before="120" w:after="120"/>
        <w:jc w:val="both"/>
        <w:rPr>
          <w:rFonts w:asciiTheme="minorHAnsi" w:eastAsiaTheme="minorEastAsia" w:hAnsiTheme="minorHAnsi" w:cstheme="minorHAnsi"/>
          <w:color w:val="020A08"/>
          <w:sz w:val="22"/>
          <w:szCs w:val="22"/>
          <w:lang w:val="en-GB" w:eastAsia="en-US"/>
        </w:rPr>
      </w:pPr>
      <w:r>
        <w:rPr>
          <w:rFonts w:asciiTheme="minorHAnsi" w:eastAsiaTheme="minorEastAsia" w:hAnsiTheme="minorHAnsi" w:cstheme="minorHAnsi"/>
          <w:noProof/>
          <w:color w:val="020A08"/>
          <w:sz w:val="22"/>
          <w:szCs w:val="22"/>
          <w:lang w:val="en-GB" w:eastAsia="en-US"/>
        </w:rPr>
        <w:drawing>
          <wp:inline distT="0" distB="0" distL="0" distR="0" wp14:anchorId="62A43B82" wp14:editId="3F694C5A">
            <wp:extent cx="4220164" cy="771633"/>
            <wp:effectExtent l="0" t="0" r="0" b="9525"/>
            <wp:docPr id="89002470" name="Picture 4" descr="A blue and white rectangular sign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2470" name="Picture 4" descr="A blue and white rectangular sign with numbe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220164" cy="771633"/>
                    </a:xfrm>
                    <a:prstGeom prst="rect">
                      <a:avLst/>
                    </a:prstGeom>
                  </pic:spPr>
                </pic:pic>
              </a:graphicData>
            </a:graphic>
          </wp:inline>
        </w:drawing>
      </w:r>
    </w:p>
    <w:p w14:paraId="095C3808" w14:textId="5B01C3D0" w:rsidR="009C4841" w:rsidRPr="009C4841" w:rsidRDefault="009C4841" w:rsidP="009C4841">
      <w:pPr>
        <w:pStyle w:val="Heading3"/>
        <w:rPr>
          <w:b/>
          <w:bCs/>
          <w:color w:val="auto"/>
          <w:sz w:val="22"/>
          <w:szCs w:val="22"/>
        </w:rPr>
      </w:pPr>
      <w:bookmarkStart w:id="70" w:name="_Toc155187967"/>
      <w:r w:rsidRPr="009C4841">
        <w:rPr>
          <w:b/>
          <w:bCs/>
          <w:color w:val="auto"/>
          <w:sz w:val="22"/>
          <w:szCs w:val="22"/>
        </w:rPr>
        <w:t>1.3 STORAGE</w:t>
      </w:r>
      <w:bookmarkEnd w:id="70"/>
    </w:p>
    <w:p w14:paraId="31DE4D38"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New </w:t>
      </w:r>
      <w:proofErr w:type="gramStart"/>
      <w:r w:rsidRPr="009C4841">
        <w:rPr>
          <w:rFonts w:asciiTheme="minorHAnsi" w:eastAsiaTheme="minorEastAsia" w:hAnsiTheme="minorHAnsi" w:cstheme="minorHAnsi"/>
          <w:color w:val="020A08"/>
          <w:sz w:val="22"/>
          <w:szCs w:val="22"/>
          <w:lang w:val="en-GB" w:eastAsia="en-US"/>
        </w:rPr>
        <w:t>tails ,</w:t>
      </w:r>
      <w:proofErr w:type="gramEnd"/>
      <w:r w:rsidRPr="009C4841">
        <w:rPr>
          <w:rFonts w:asciiTheme="minorHAnsi" w:eastAsiaTheme="minorEastAsia" w:hAnsiTheme="minorHAnsi" w:cstheme="minorHAnsi"/>
          <w:color w:val="020A08"/>
          <w:sz w:val="22"/>
          <w:szCs w:val="22"/>
          <w:lang w:val="en-GB" w:eastAsia="en-US"/>
        </w:rPr>
        <w:t xml:space="preserve"> not in service, or those removed from mooring lines are to be stored in a rope locker or suitable covered storage location. If stored on deck they should be stored on pallets away from direct heat and sunlight and covered under tarpaulins. The pallets must not be in standing water. Tails stored with mooring lines on winches or in coils for any length of time are also to be covered with tarpaulins to protect from sunlight, heat and contaminates. Ideally after the mooring operation, the mooring tails should be stored in dry and clean place, not on the winch drums. After each use inspect the full length for signs of abrasion, cuts or for possible chemical contamination. Always wash with fresh water and let dry </w:t>
      </w:r>
      <w:proofErr w:type="gramStart"/>
      <w:r w:rsidRPr="009C4841">
        <w:rPr>
          <w:rFonts w:asciiTheme="minorHAnsi" w:eastAsiaTheme="minorEastAsia" w:hAnsiTheme="minorHAnsi" w:cstheme="minorHAnsi"/>
          <w:color w:val="020A08"/>
          <w:sz w:val="22"/>
          <w:szCs w:val="22"/>
          <w:lang w:val="en-GB" w:eastAsia="en-US"/>
        </w:rPr>
        <w:t>in order to</w:t>
      </w:r>
      <w:proofErr w:type="gramEnd"/>
      <w:r w:rsidRPr="009C4841">
        <w:rPr>
          <w:rFonts w:asciiTheme="minorHAnsi" w:eastAsiaTheme="minorEastAsia" w:hAnsiTheme="minorHAnsi" w:cstheme="minorHAnsi"/>
          <w:color w:val="020A08"/>
          <w:sz w:val="22"/>
          <w:szCs w:val="22"/>
          <w:lang w:val="en-GB" w:eastAsia="en-US"/>
        </w:rPr>
        <w:t xml:space="preserve"> remove any dirt or sea salt (that will act as “razors” and damage the </w:t>
      </w:r>
      <w:proofErr w:type="spellStart"/>
      <w:r w:rsidRPr="009C4841">
        <w:rPr>
          <w:rFonts w:asciiTheme="minorHAnsi" w:eastAsiaTheme="minorEastAsia" w:hAnsiTheme="minorHAnsi" w:cstheme="minorHAnsi"/>
          <w:color w:val="020A08"/>
          <w:sz w:val="22"/>
          <w:szCs w:val="22"/>
          <w:lang w:val="en-GB" w:eastAsia="en-US"/>
        </w:rPr>
        <w:t>fibers</w:t>
      </w:r>
      <w:proofErr w:type="spellEnd"/>
      <w:r w:rsidRPr="009C4841">
        <w:rPr>
          <w:rFonts w:asciiTheme="minorHAnsi" w:eastAsiaTheme="minorEastAsia" w:hAnsiTheme="minorHAnsi" w:cstheme="minorHAnsi"/>
          <w:color w:val="020A08"/>
          <w:sz w:val="22"/>
          <w:szCs w:val="22"/>
          <w:lang w:val="en-GB" w:eastAsia="en-US"/>
        </w:rPr>
        <w:t xml:space="preserve"> when dry). Store the tails in a clean environment, under mild environmental conditions (avoid storage in high temperatures) and away from direct sunlight. Store the ropes away from heat generating sources and acid (especially sulfuric acid) and alkaline environment. The rope must not make any direct contact with the deck and must have air flow around it, however, protected in such a manner that it will not be exposed to any accidental damage. Do not cover the tails if wet, especially if nylon. Stored tails must be clearly </w:t>
      </w:r>
      <w:proofErr w:type="spellStart"/>
      <w:r w:rsidRPr="009C4841">
        <w:rPr>
          <w:rFonts w:asciiTheme="minorHAnsi" w:eastAsiaTheme="minorEastAsia" w:hAnsiTheme="minorHAnsi" w:cstheme="minorHAnsi"/>
          <w:color w:val="020A08"/>
          <w:sz w:val="22"/>
          <w:szCs w:val="22"/>
          <w:lang w:val="en-GB" w:eastAsia="en-US"/>
        </w:rPr>
        <w:t>identifed</w:t>
      </w:r>
      <w:proofErr w:type="spellEnd"/>
      <w:r w:rsidRPr="009C4841">
        <w:rPr>
          <w:rFonts w:asciiTheme="minorHAnsi" w:eastAsiaTheme="minorEastAsia" w:hAnsiTheme="minorHAnsi" w:cstheme="minorHAnsi"/>
          <w:color w:val="020A08"/>
          <w:sz w:val="22"/>
          <w:szCs w:val="22"/>
          <w:lang w:val="en-GB" w:eastAsia="en-US"/>
        </w:rPr>
        <w:t xml:space="preserve"> and labelled to identify them to their certificate.</w:t>
      </w:r>
    </w:p>
    <w:p w14:paraId="50F5C82B"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Provided protected stowage is provided the duration is unlimited.</w:t>
      </w:r>
    </w:p>
    <w:p w14:paraId="0F853DC5" w14:textId="73453621" w:rsidR="009C4841" w:rsidRPr="009C4841" w:rsidRDefault="009C4841" w:rsidP="009C4841">
      <w:pPr>
        <w:pStyle w:val="Heading3"/>
        <w:rPr>
          <w:b/>
          <w:bCs/>
          <w:color w:val="auto"/>
          <w:sz w:val="22"/>
          <w:szCs w:val="22"/>
        </w:rPr>
      </w:pPr>
      <w:bookmarkStart w:id="71" w:name="_Toc155187968"/>
      <w:r w:rsidRPr="009C4841">
        <w:rPr>
          <w:b/>
          <w:bCs/>
          <w:color w:val="auto"/>
          <w:sz w:val="22"/>
          <w:szCs w:val="22"/>
        </w:rPr>
        <w:t>1.4 REPAIR OPTIONS</w:t>
      </w:r>
      <w:bookmarkEnd w:id="71"/>
    </w:p>
    <w:p w14:paraId="059F6D36"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Splicing of tails is not permitted. Repair of eye protection covers is to be undertaken in accordance with manufacturer instructions.</w:t>
      </w:r>
    </w:p>
    <w:p w14:paraId="502D6C0E"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p>
    <w:p w14:paraId="799728A6" w14:textId="7A9B5D30" w:rsidR="009C4841" w:rsidRPr="009C4841" w:rsidRDefault="009C4841" w:rsidP="009C4841">
      <w:pPr>
        <w:pStyle w:val="Heading3"/>
        <w:rPr>
          <w:b/>
          <w:bCs/>
          <w:color w:val="auto"/>
          <w:sz w:val="22"/>
          <w:szCs w:val="22"/>
        </w:rPr>
      </w:pPr>
      <w:bookmarkStart w:id="72" w:name="_Toc155187969"/>
      <w:r w:rsidRPr="009C4841">
        <w:rPr>
          <w:b/>
          <w:bCs/>
          <w:color w:val="auto"/>
          <w:sz w:val="22"/>
          <w:szCs w:val="22"/>
        </w:rPr>
        <w:t>1.5 MAINTENANCE PROTECTION, TWIST REMOVAL</w:t>
      </w:r>
      <w:bookmarkEnd w:id="72"/>
    </w:p>
    <w:p w14:paraId="36FF4E95"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Eye covering and winch storage covers shall be maintained in good condition and repaired or renewed as required to ensure good protection of the tail. The rotational characteristics of the mooring tail should be the same as the mooring line. Using tails and lines with different rotational characteristics will increase the rate of fatigue of both the line and tail. Rotating or non- rotating tails are to be selected as necessary and the direction of tail lay </w:t>
      </w:r>
      <w:proofErr w:type="gramStart"/>
      <w:r w:rsidRPr="009C4841">
        <w:rPr>
          <w:rFonts w:asciiTheme="minorHAnsi" w:eastAsiaTheme="minorEastAsia" w:hAnsiTheme="minorHAnsi" w:cstheme="minorHAnsi"/>
          <w:color w:val="020A08"/>
          <w:sz w:val="22"/>
          <w:szCs w:val="22"/>
          <w:lang w:val="en-GB" w:eastAsia="en-US"/>
        </w:rPr>
        <w:t>( normally</w:t>
      </w:r>
      <w:proofErr w:type="gramEnd"/>
      <w:r w:rsidRPr="009C4841">
        <w:rPr>
          <w:rFonts w:asciiTheme="minorHAnsi" w:eastAsiaTheme="minorEastAsia" w:hAnsiTheme="minorHAnsi" w:cstheme="minorHAnsi"/>
          <w:color w:val="020A08"/>
          <w:sz w:val="22"/>
          <w:szCs w:val="22"/>
          <w:lang w:val="en-GB" w:eastAsia="en-US"/>
        </w:rPr>
        <w:t xml:space="preserve"> right handed) is to be matched to the mooring line. Ground / dock personnel that handle the mooring tail must make sure that the tail-rope line has no induced twisting. If twists have been induced, care must be taken to straighten the assembly by rotating the tail until both parts (tail and primary mooring rope) are in a straight-line status with no twists. If twists are left on the assembly, the primary mooring line’s strength will be reduced by as much as 7% per turn per meter.</w:t>
      </w:r>
    </w:p>
    <w:p w14:paraId="0C5B56A6" w14:textId="01CA6042" w:rsidR="009C4841" w:rsidRPr="009C4841" w:rsidRDefault="009C4841" w:rsidP="009C4841">
      <w:pPr>
        <w:pStyle w:val="Heading3"/>
        <w:rPr>
          <w:b/>
          <w:bCs/>
          <w:color w:val="auto"/>
          <w:sz w:val="22"/>
          <w:szCs w:val="22"/>
        </w:rPr>
      </w:pPr>
      <w:bookmarkStart w:id="73" w:name="_Toc155187970"/>
      <w:r w:rsidRPr="009C4841">
        <w:rPr>
          <w:b/>
          <w:bCs/>
          <w:color w:val="auto"/>
          <w:sz w:val="22"/>
          <w:szCs w:val="22"/>
        </w:rPr>
        <w:t>1.6 CHAFE PROTECTION</w:t>
      </w:r>
      <w:bookmarkEnd w:id="73"/>
    </w:p>
    <w:p w14:paraId="2717D9E0"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Chafing between a mooring tail and other equipment such as fairleads causes surface abrasion. Fairleads shall be maintained smooth and free from rust, grooving and other mechanical damage which can damage synthetic ropes. Chafe areas shall be kept </w:t>
      </w:r>
      <w:proofErr w:type="gramStart"/>
      <w:r w:rsidRPr="009C4841">
        <w:rPr>
          <w:rFonts w:asciiTheme="minorHAnsi" w:eastAsiaTheme="minorEastAsia" w:hAnsiTheme="minorHAnsi" w:cstheme="minorHAnsi"/>
          <w:color w:val="020A08"/>
          <w:sz w:val="22"/>
          <w:szCs w:val="22"/>
          <w:lang w:val="en-GB" w:eastAsia="en-US"/>
        </w:rPr>
        <w:t>maintained .</w:t>
      </w:r>
      <w:proofErr w:type="gramEnd"/>
      <w:r w:rsidRPr="009C4841">
        <w:rPr>
          <w:rFonts w:asciiTheme="minorHAnsi" w:eastAsiaTheme="minorEastAsia" w:hAnsiTheme="minorHAnsi" w:cstheme="minorHAnsi"/>
          <w:color w:val="020A08"/>
          <w:sz w:val="22"/>
          <w:szCs w:val="22"/>
          <w:lang w:val="en-GB" w:eastAsia="en-US"/>
        </w:rPr>
        <w:t xml:space="preserve"> Fairleads and rollers shall be kept freely rotating by hand, smooth and free from defects which can result in tail damage. Where mooring is undertaken in dynamic conditions chafe points are to be additionally greased to ensure lubricated and to reduce chafing contact. Do not strangle rollers as this causes the mooring line to chafe. Abrasion protection utilising polyester material should be added to both eyes of the tail and any areas of the free length that </w:t>
      </w:r>
      <w:proofErr w:type="spellStart"/>
      <w:r w:rsidRPr="009C4841">
        <w:rPr>
          <w:rFonts w:asciiTheme="minorHAnsi" w:eastAsiaTheme="minorEastAsia" w:hAnsiTheme="minorHAnsi" w:cstheme="minorHAnsi"/>
          <w:color w:val="020A08"/>
          <w:sz w:val="22"/>
          <w:szCs w:val="22"/>
          <w:lang w:val="en-GB" w:eastAsia="en-US"/>
        </w:rPr>
        <w:t>reqularly</w:t>
      </w:r>
      <w:proofErr w:type="spellEnd"/>
      <w:r w:rsidRPr="009C4841">
        <w:rPr>
          <w:rFonts w:asciiTheme="minorHAnsi" w:eastAsiaTheme="minorEastAsia" w:hAnsiTheme="minorHAnsi" w:cstheme="minorHAnsi"/>
          <w:color w:val="020A08"/>
          <w:sz w:val="22"/>
          <w:szCs w:val="22"/>
          <w:lang w:val="en-GB" w:eastAsia="en-US"/>
        </w:rPr>
        <w:t xml:space="preserve"> experience wear or damage. During STS operations particular attention needs to be given to tail wear points and where possible the tails are to be fitted with additional wire pendants which will be </w:t>
      </w:r>
      <w:proofErr w:type="spellStart"/>
      <w:r w:rsidRPr="009C4841">
        <w:rPr>
          <w:rFonts w:asciiTheme="minorHAnsi" w:eastAsiaTheme="minorEastAsia" w:hAnsiTheme="minorHAnsi" w:cstheme="minorHAnsi"/>
          <w:color w:val="020A08"/>
          <w:sz w:val="22"/>
          <w:szCs w:val="22"/>
          <w:lang w:val="en-GB" w:eastAsia="en-US"/>
        </w:rPr>
        <w:t>locted</w:t>
      </w:r>
      <w:proofErr w:type="spellEnd"/>
      <w:r w:rsidRPr="009C4841">
        <w:rPr>
          <w:rFonts w:asciiTheme="minorHAnsi" w:eastAsiaTheme="minorEastAsia" w:hAnsiTheme="minorHAnsi" w:cstheme="minorHAnsi"/>
          <w:color w:val="020A08"/>
          <w:sz w:val="22"/>
          <w:szCs w:val="22"/>
          <w:lang w:val="en-GB" w:eastAsia="en-US"/>
        </w:rPr>
        <w:t xml:space="preserve"> in the fairleads.</w:t>
      </w:r>
    </w:p>
    <w:p w14:paraId="0F55971A" w14:textId="66B0A16C" w:rsidR="009C4841" w:rsidRPr="009C4841" w:rsidRDefault="009C4841" w:rsidP="009C4841">
      <w:pPr>
        <w:pStyle w:val="Heading3"/>
        <w:rPr>
          <w:b/>
          <w:bCs/>
          <w:color w:val="auto"/>
          <w:sz w:val="22"/>
          <w:szCs w:val="22"/>
        </w:rPr>
      </w:pPr>
      <w:bookmarkStart w:id="74" w:name="_Toc155187971"/>
      <w:r w:rsidRPr="009C4841">
        <w:rPr>
          <w:b/>
          <w:bCs/>
          <w:color w:val="auto"/>
          <w:sz w:val="22"/>
          <w:szCs w:val="22"/>
        </w:rPr>
        <w:t>1.7 WEAR ZONE MANAGEMENT</w:t>
      </w:r>
      <w:bookmarkEnd w:id="74"/>
    </w:p>
    <w:p w14:paraId="61926A67"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All types of mooring line experience localized fatigue and damage caused by common line routeing and deployment processes, e.g. damage from loading cycles while routed around pedestal rollers, local abrasion from contact with fairleads and rollers while under tension, etc. The location and extent of this damage on the mooring line can vary due to several factors, including: • Variability in ship trading patterns.</w:t>
      </w:r>
    </w:p>
    <w:p w14:paraId="758C450E" w14:textId="77777777" w:rsidR="009C4841" w:rsidRPr="009C4841" w:rsidRDefault="009C4841" w:rsidP="007777CD">
      <w:pPr>
        <w:pStyle w:val="NormalWeb"/>
        <w:numPr>
          <w:ilvl w:val="0"/>
          <w:numId w:val="64"/>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Variability in terminal layout and design.</w:t>
      </w:r>
    </w:p>
    <w:p w14:paraId="21421576" w14:textId="77777777" w:rsidR="009C4841" w:rsidRPr="009C4841" w:rsidRDefault="009C4841" w:rsidP="007777CD">
      <w:pPr>
        <w:pStyle w:val="NormalWeb"/>
        <w:numPr>
          <w:ilvl w:val="0"/>
          <w:numId w:val="64"/>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Mooring tail length and material.</w:t>
      </w:r>
    </w:p>
    <w:p w14:paraId="7F3E0E94" w14:textId="77777777" w:rsidR="009C4841" w:rsidRPr="009C4841" w:rsidRDefault="009C4841" w:rsidP="007777CD">
      <w:pPr>
        <w:pStyle w:val="NormalWeb"/>
        <w:numPr>
          <w:ilvl w:val="0"/>
          <w:numId w:val="64"/>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Ship movements while at the terminal.</w:t>
      </w:r>
    </w:p>
    <w:p w14:paraId="0AC2453F" w14:textId="77777777" w:rsidR="009C4841" w:rsidRPr="009C4841" w:rsidRDefault="009C4841" w:rsidP="007777CD">
      <w:pPr>
        <w:pStyle w:val="NormalWeb"/>
        <w:numPr>
          <w:ilvl w:val="0"/>
          <w:numId w:val="64"/>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Environmental conditions.</w:t>
      </w:r>
    </w:p>
    <w:p w14:paraId="59E73091" w14:textId="77777777" w:rsidR="009C4841" w:rsidRPr="009C4841" w:rsidRDefault="009C4841" w:rsidP="007777CD">
      <w:pPr>
        <w:pStyle w:val="NormalWeb"/>
        <w:numPr>
          <w:ilvl w:val="0"/>
          <w:numId w:val="64"/>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Laden or ballast ship. Abrasion protection utilising polyester material should be added to both eyes of the tail and any areas of the free length that regular experience wear or damage. "</w:t>
      </w:r>
    </w:p>
    <w:p w14:paraId="153F0ABD" w14:textId="37FA6E09" w:rsidR="009C4841" w:rsidRPr="009C4841" w:rsidRDefault="009C4841" w:rsidP="009C4841">
      <w:pPr>
        <w:pStyle w:val="Heading3"/>
        <w:rPr>
          <w:b/>
          <w:bCs/>
          <w:color w:val="auto"/>
          <w:sz w:val="22"/>
          <w:szCs w:val="22"/>
        </w:rPr>
      </w:pPr>
      <w:bookmarkStart w:id="75" w:name="_Toc155187972"/>
      <w:r w:rsidRPr="009C4841">
        <w:rPr>
          <w:b/>
          <w:bCs/>
          <w:color w:val="auto"/>
          <w:sz w:val="22"/>
          <w:szCs w:val="22"/>
        </w:rPr>
        <w:t>1.8 LENGTH REQUIRED, END / END, CROPPING</w:t>
      </w:r>
      <w:bookmarkEnd w:id="75"/>
    </w:p>
    <w:p w14:paraId="2E8BA2E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following methods are to be used to manage wear zones effectively and appropriately documented in the PMS / Ships File </w:t>
      </w:r>
      <w:proofErr w:type="gramStart"/>
      <w:r w:rsidRPr="009C4841">
        <w:rPr>
          <w:rFonts w:asciiTheme="minorHAnsi" w:eastAsiaTheme="minorEastAsia" w:hAnsiTheme="minorHAnsi" w:cstheme="minorHAnsi"/>
          <w:color w:val="020A08"/>
          <w:sz w:val="22"/>
          <w:szCs w:val="22"/>
          <w:lang w:val="en-GB" w:eastAsia="en-US"/>
        </w:rPr>
        <w:t>5;</w:t>
      </w:r>
      <w:proofErr w:type="gramEnd"/>
    </w:p>
    <w:p w14:paraId="76797301" w14:textId="0668B5EB" w:rsidR="009C4841" w:rsidRPr="007777CD" w:rsidRDefault="009C4841" w:rsidP="009C4841">
      <w:pPr>
        <w:pStyle w:val="NormalWeb"/>
        <w:spacing w:before="120" w:after="120"/>
        <w:jc w:val="both"/>
        <w:rPr>
          <w:rFonts w:asciiTheme="minorHAnsi" w:eastAsiaTheme="minorEastAsia" w:hAnsiTheme="minorHAnsi" w:cstheme="minorHAnsi"/>
          <w:b/>
          <w:bCs/>
          <w:sz w:val="22"/>
          <w:szCs w:val="22"/>
          <w:lang w:val="en-GB" w:eastAsia="en-US"/>
        </w:rPr>
      </w:pPr>
      <w:r w:rsidRPr="007777CD">
        <w:rPr>
          <w:rFonts w:asciiTheme="minorHAnsi" w:eastAsiaTheme="minorEastAsia" w:hAnsiTheme="minorHAnsi" w:cstheme="minorHAnsi"/>
          <w:b/>
          <w:bCs/>
          <w:sz w:val="22"/>
          <w:szCs w:val="22"/>
          <w:lang w:val="en-GB" w:eastAsia="en-US"/>
        </w:rPr>
        <w:t xml:space="preserve">Minimum overall length required to satisfy the operational requirements for the ship's trading pattern is to be 11 meters and tails purchased with this length. Tails should be reversed each time they are disconnected and reconnected to the mooring line for storage purposes (where rotational properties are not a concern), tails are not subject to cropping. Detailed records maintained in the PMS / </w:t>
      </w:r>
      <w:r w:rsidR="007777CD" w:rsidRPr="007777CD">
        <w:rPr>
          <w:rFonts w:asciiTheme="minorHAnsi" w:eastAsiaTheme="minorEastAsia" w:hAnsiTheme="minorHAnsi" w:cstheme="minorHAnsi"/>
          <w:b/>
          <w:bCs/>
          <w:sz w:val="22"/>
          <w:szCs w:val="22"/>
          <w:lang w:val="en-GB" w:eastAsia="en-US"/>
        </w:rPr>
        <w:t>OPS</w:t>
      </w:r>
      <w:r w:rsidR="007777CD">
        <w:rPr>
          <w:rFonts w:asciiTheme="minorHAnsi" w:eastAsiaTheme="minorEastAsia" w:hAnsiTheme="minorHAnsi" w:cstheme="minorHAnsi"/>
          <w:b/>
          <w:bCs/>
          <w:sz w:val="22"/>
          <w:szCs w:val="22"/>
          <w:lang w:val="en-GB" w:eastAsia="en-US"/>
        </w:rPr>
        <w:t xml:space="preserve"> </w:t>
      </w:r>
      <w:r w:rsidR="007777CD" w:rsidRPr="007777CD">
        <w:rPr>
          <w:rFonts w:asciiTheme="minorHAnsi" w:eastAsiaTheme="minorEastAsia" w:hAnsiTheme="minorHAnsi" w:cstheme="minorHAnsi"/>
          <w:b/>
          <w:bCs/>
          <w:sz w:val="22"/>
          <w:szCs w:val="22"/>
          <w:lang w:val="en-GB" w:eastAsia="en-US"/>
        </w:rPr>
        <w:t>7</w:t>
      </w:r>
      <w:r w:rsidR="007777CD">
        <w:rPr>
          <w:rFonts w:asciiTheme="minorHAnsi" w:eastAsiaTheme="minorEastAsia" w:hAnsiTheme="minorHAnsi" w:cstheme="minorHAnsi"/>
          <w:b/>
          <w:bCs/>
          <w:sz w:val="22"/>
          <w:szCs w:val="22"/>
          <w:lang w:val="en-GB" w:eastAsia="en-US"/>
        </w:rPr>
        <w:t xml:space="preserve"> - </w:t>
      </w:r>
      <w:r w:rsidR="007777CD" w:rsidRPr="007777CD">
        <w:rPr>
          <w:rFonts w:asciiTheme="minorHAnsi" w:eastAsiaTheme="minorEastAsia" w:hAnsiTheme="minorHAnsi" w:cstheme="minorHAnsi"/>
          <w:b/>
          <w:bCs/>
          <w:sz w:val="22"/>
          <w:szCs w:val="22"/>
          <w:lang w:val="en-GB" w:eastAsia="en-US"/>
        </w:rPr>
        <w:t>MOORING EQUIPMENT MAINTENANCE.</w:t>
      </w:r>
    </w:p>
    <w:p w14:paraId="5EE3C497" w14:textId="636557B2" w:rsidR="009C4841" w:rsidRDefault="00B64B03" w:rsidP="00B64B03">
      <w:pPr>
        <w:pStyle w:val="Heading2"/>
        <w:rPr>
          <w:b/>
          <w:bCs/>
          <w:color w:val="auto"/>
          <w:sz w:val="24"/>
          <w:szCs w:val="24"/>
        </w:rPr>
      </w:pPr>
      <w:bookmarkStart w:id="76" w:name="_Toc155187973"/>
      <w:r w:rsidRPr="00B64B03">
        <w:rPr>
          <w:b/>
          <w:bCs/>
          <w:color w:val="auto"/>
          <w:sz w:val="24"/>
          <w:szCs w:val="24"/>
        </w:rPr>
        <w:lastRenderedPageBreak/>
        <w:t xml:space="preserve">SECTION 2 </w:t>
      </w:r>
      <w:r w:rsidR="00B233DE">
        <w:rPr>
          <w:b/>
          <w:bCs/>
          <w:color w:val="auto"/>
          <w:sz w:val="24"/>
          <w:szCs w:val="24"/>
        </w:rPr>
        <w:t>–</w:t>
      </w:r>
      <w:r w:rsidRPr="00B64B03">
        <w:rPr>
          <w:b/>
          <w:bCs/>
          <w:color w:val="auto"/>
          <w:sz w:val="24"/>
          <w:szCs w:val="24"/>
        </w:rPr>
        <w:t xml:space="preserve"> INSPECTION</w:t>
      </w:r>
      <w:bookmarkEnd w:id="76"/>
    </w:p>
    <w:p w14:paraId="52E64C4D" w14:textId="77777777" w:rsidR="00B233DE" w:rsidRPr="00B233DE" w:rsidRDefault="00B233DE" w:rsidP="00B233DE"/>
    <w:p w14:paraId="62F9C5B2" w14:textId="2A0DF75F" w:rsidR="009C4841" w:rsidRPr="009C4841" w:rsidRDefault="009C4841" w:rsidP="009C4841">
      <w:pPr>
        <w:pStyle w:val="Heading3"/>
        <w:rPr>
          <w:b/>
          <w:bCs/>
          <w:color w:val="auto"/>
          <w:sz w:val="22"/>
          <w:szCs w:val="22"/>
        </w:rPr>
      </w:pPr>
      <w:bookmarkStart w:id="77" w:name="_Toc155187974"/>
      <w:r w:rsidRPr="009C4841">
        <w:rPr>
          <w:b/>
          <w:bCs/>
          <w:color w:val="auto"/>
          <w:sz w:val="22"/>
          <w:szCs w:val="22"/>
        </w:rPr>
        <w:t>2.1 ROUTINE INSPECTION</w:t>
      </w:r>
      <w:bookmarkEnd w:id="77"/>
    </w:p>
    <w:p w14:paraId="23222CA3" w14:textId="77777777" w:rsidR="009C4841" w:rsidRPr="000F28A2"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0F28A2">
        <w:rPr>
          <w:rFonts w:asciiTheme="minorHAnsi" w:eastAsiaTheme="minorEastAsia" w:hAnsiTheme="minorHAnsi" w:cstheme="minorHAnsi"/>
          <w:b/>
          <w:bCs/>
          <w:color w:val="020A08"/>
          <w:sz w:val="22"/>
          <w:szCs w:val="22"/>
          <w:lang w:val="en-GB" w:eastAsia="en-US"/>
        </w:rPr>
        <w:t>Routine inspection is conducted before each use and by observation during deployment.</w:t>
      </w:r>
    </w:p>
    <w:p w14:paraId="1EC2E35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Tails and Links are to be inspected by the responsible Officer before their use. Close attention is to be paid to the integrity of the connection to the mooring line. The inspection should include visual examination of the exterior parts for signs of deterioration, undue wear and damage. Inspection is to be conducted by experienced personnel, taking safety precautions and </w:t>
      </w:r>
      <w:proofErr w:type="spellStart"/>
      <w:r w:rsidRPr="009C4841">
        <w:rPr>
          <w:rFonts w:asciiTheme="minorHAnsi" w:eastAsiaTheme="minorEastAsia" w:hAnsiTheme="minorHAnsi" w:cstheme="minorHAnsi"/>
          <w:color w:val="020A08"/>
          <w:sz w:val="22"/>
          <w:szCs w:val="22"/>
          <w:lang w:val="en-GB" w:eastAsia="en-US"/>
        </w:rPr>
        <w:t>utilsing</w:t>
      </w:r>
      <w:proofErr w:type="spellEnd"/>
      <w:r w:rsidRPr="009C4841">
        <w:rPr>
          <w:rFonts w:asciiTheme="minorHAnsi" w:eastAsiaTheme="minorEastAsia" w:hAnsiTheme="minorHAnsi" w:cstheme="minorHAnsi"/>
          <w:color w:val="020A08"/>
          <w:sz w:val="22"/>
          <w:szCs w:val="22"/>
          <w:lang w:val="en-GB" w:eastAsia="en-US"/>
        </w:rPr>
        <w:t xml:space="preserve"> PPE as required and taking any manufacturers recommendations into account. This is typically completed prior to and during mooring operations.</w:t>
      </w:r>
    </w:p>
    <w:p w14:paraId="1C6E83F2" w14:textId="0D6F2CA4" w:rsidR="009C4841" w:rsidRPr="009C4841" w:rsidRDefault="009C4841" w:rsidP="009C4841">
      <w:pPr>
        <w:pStyle w:val="Heading3"/>
        <w:rPr>
          <w:b/>
          <w:bCs/>
          <w:color w:val="auto"/>
          <w:sz w:val="22"/>
          <w:szCs w:val="22"/>
        </w:rPr>
      </w:pPr>
      <w:bookmarkStart w:id="78" w:name="_Toc155187975"/>
      <w:r w:rsidRPr="009C4841">
        <w:rPr>
          <w:b/>
          <w:bCs/>
          <w:color w:val="auto"/>
          <w:sz w:val="22"/>
          <w:szCs w:val="22"/>
        </w:rPr>
        <w:t>2.2 DETAILED INSPECTION</w:t>
      </w:r>
      <w:bookmarkEnd w:id="78"/>
    </w:p>
    <w:p w14:paraId="56C890F0" w14:textId="77777777" w:rsidR="009C4841" w:rsidRPr="000F28A2"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0F28A2">
        <w:rPr>
          <w:rFonts w:asciiTheme="minorHAnsi" w:eastAsiaTheme="minorEastAsia" w:hAnsiTheme="minorHAnsi" w:cstheme="minorHAnsi"/>
          <w:b/>
          <w:bCs/>
          <w:color w:val="020A08"/>
          <w:sz w:val="22"/>
          <w:szCs w:val="22"/>
          <w:lang w:val="en-GB" w:eastAsia="en-US"/>
        </w:rPr>
        <w:t>Detailed inspection is conducted on a quarterly basis.</w:t>
      </w:r>
    </w:p>
    <w:p w14:paraId="60623DAC"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full length of line is inspected and detailed close up visual inspection is to be </w:t>
      </w:r>
      <w:proofErr w:type="gramStart"/>
      <w:r w:rsidRPr="009C4841">
        <w:rPr>
          <w:rFonts w:asciiTheme="minorHAnsi" w:eastAsiaTheme="minorEastAsia" w:hAnsiTheme="minorHAnsi" w:cstheme="minorHAnsi"/>
          <w:color w:val="020A08"/>
          <w:sz w:val="22"/>
          <w:szCs w:val="22"/>
          <w:lang w:val="en-GB" w:eastAsia="en-US"/>
        </w:rPr>
        <w:t>made :</w:t>
      </w:r>
      <w:proofErr w:type="gramEnd"/>
    </w:p>
    <w:p w14:paraId="6B3764E2"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 inspection and discard criteria of rope tails are as follows: Refer to Cl 2001-04 for further guidance.</w:t>
      </w:r>
    </w:p>
    <w:p w14:paraId="136B3672" w14:textId="77777777" w:rsidR="009C4841" w:rsidRPr="000F28A2"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0F28A2">
        <w:rPr>
          <w:rFonts w:asciiTheme="minorHAnsi" w:eastAsiaTheme="minorEastAsia" w:hAnsiTheme="minorHAnsi" w:cstheme="minorHAnsi"/>
          <w:b/>
          <w:bCs/>
          <w:color w:val="020A08"/>
          <w:sz w:val="22"/>
          <w:szCs w:val="22"/>
          <w:lang w:val="en-GB" w:eastAsia="en-US"/>
        </w:rPr>
        <w:t>12-strand ropes</w:t>
      </w:r>
    </w:p>
    <w:p w14:paraId="10407010"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Bulk of surface yarns or strands reduced by 50% or more for a linear distance equal to the rope diameter.</w:t>
      </w:r>
    </w:p>
    <w:p w14:paraId="1317E098"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Rope suspected of being </w:t>
      </w:r>
      <w:proofErr w:type="gramStart"/>
      <w:r w:rsidRPr="009C4841">
        <w:rPr>
          <w:rFonts w:asciiTheme="minorHAnsi" w:eastAsiaTheme="minorEastAsia" w:hAnsiTheme="minorHAnsi" w:cstheme="minorHAnsi"/>
          <w:color w:val="020A08"/>
          <w:sz w:val="22"/>
          <w:szCs w:val="22"/>
          <w:lang w:val="en-GB" w:eastAsia="en-US"/>
        </w:rPr>
        <w:t>shock</w:t>
      </w:r>
      <w:proofErr w:type="gramEnd"/>
      <w:r w:rsidRPr="009C4841">
        <w:rPr>
          <w:rFonts w:asciiTheme="minorHAnsi" w:eastAsiaTheme="minorEastAsia" w:hAnsiTheme="minorHAnsi" w:cstheme="minorHAnsi"/>
          <w:color w:val="020A08"/>
          <w:sz w:val="22"/>
          <w:szCs w:val="22"/>
          <w:lang w:val="en-GB" w:eastAsia="en-US"/>
        </w:rPr>
        <w:t xml:space="preserve"> loaded</w:t>
      </w:r>
    </w:p>
    <w:p w14:paraId="160FE556"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Exposure to excess temperature as specified for type of </w:t>
      </w:r>
      <w:proofErr w:type="spellStart"/>
      <w:r w:rsidRPr="009C4841">
        <w:rPr>
          <w:rFonts w:asciiTheme="minorHAnsi" w:eastAsiaTheme="minorEastAsia" w:hAnsiTheme="minorHAnsi" w:cstheme="minorHAnsi"/>
          <w:color w:val="020A08"/>
          <w:sz w:val="22"/>
          <w:szCs w:val="22"/>
          <w:lang w:val="en-GB" w:eastAsia="en-US"/>
        </w:rPr>
        <w:t>fiber</w:t>
      </w:r>
      <w:proofErr w:type="spellEnd"/>
    </w:p>
    <w:p w14:paraId="7ADDDDF8"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Burns or melting visible for a length of over four rope diameters</w:t>
      </w:r>
    </w:p>
    <w:p w14:paraId="2C99691B"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Abrasion on inside radius of eye, with bulk of surface yarns or strands reduced by 50% or more</w:t>
      </w:r>
    </w:p>
    <w:p w14:paraId="14620DF3"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Rust on nylon (might indicate chemical damage)</w:t>
      </w:r>
    </w:p>
    <w:p w14:paraId="10BDCE4A" w14:textId="77777777" w:rsidR="009C4841" w:rsidRPr="009C4841" w:rsidRDefault="009C4841" w:rsidP="000F28A2">
      <w:pPr>
        <w:pStyle w:val="NormalWeb"/>
        <w:numPr>
          <w:ilvl w:val="0"/>
          <w:numId w:val="65"/>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UV degradation, splinters on yarn surface</w:t>
      </w:r>
    </w:p>
    <w:p w14:paraId="120CCE76" w14:textId="7CE4FC40" w:rsidR="009C4841" w:rsidRPr="000F28A2"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0F28A2">
        <w:rPr>
          <w:rFonts w:asciiTheme="minorHAnsi" w:eastAsiaTheme="minorEastAsia" w:hAnsiTheme="minorHAnsi" w:cstheme="minorHAnsi"/>
          <w:b/>
          <w:bCs/>
          <w:color w:val="020A08"/>
          <w:sz w:val="22"/>
          <w:szCs w:val="22"/>
          <w:lang w:val="en-GB" w:eastAsia="en-US"/>
        </w:rPr>
        <w:t xml:space="preserve"> Braided Cover and Core Ropes</w:t>
      </w:r>
    </w:p>
    <w:p w14:paraId="49DED91F"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More than four consecutive pulled cover stands (which cannot be reincorporated into cover braid)</w:t>
      </w:r>
    </w:p>
    <w:p w14:paraId="053C6989"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More than 3 cut cover strands</w:t>
      </w:r>
    </w:p>
    <w:p w14:paraId="79A95620"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Multiple cut yarns of filaments within distance of one pitch length</w:t>
      </w:r>
    </w:p>
    <w:p w14:paraId="705A1404"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Core visible through cover, because of cover damage</w:t>
      </w:r>
    </w:p>
    <w:p w14:paraId="4ABECA2C"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Core damage-pulled, cut, abraded, powdered, or melted strands</w:t>
      </w:r>
    </w:p>
    <w:p w14:paraId="145EE968"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Herniation-core pokes through cover (sheath)</w:t>
      </w:r>
    </w:p>
    <w:p w14:paraId="182CF215"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5% of yarns cut or badly abraded in score between strands</w:t>
      </w:r>
    </w:p>
    <w:p w14:paraId="0F4FC50E"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Cover yarns cut or abraded more than 50% on one or more crowns of rope</w:t>
      </w:r>
    </w:p>
    <w:p w14:paraId="0247711F"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Strand cut to 5% of diameter within one lay length</w:t>
      </w:r>
    </w:p>
    <w:p w14:paraId="09CB6D3C"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Powdering between adjacent strand contact surfaces</w:t>
      </w:r>
    </w:p>
    <w:p w14:paraId="5C2A4866"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proofErr w:type="spellStart"/>
      <w:r w:rsidRPr="009C4841">
        <w:rPr>
          <w:rFonts w:asciiTheme="minorHAnsi" w:eastAsiaTheme="minorEastAsia" w:hAnsiTheme="minorHAnsi" w:cstheme="minorHAnsi"/>
          <w:color w:val="020A08"/>
          <w:sz w:val="22"/>
          <w:szCs w:val="22"/>
          <w:lang w:val="en-GB" w:eastAsia="en-US"/>
        </w:rPr>
        <w:t>Hockle</w:t>
      </w:r>
      <w:proofErr w:type="spellEnd"/>
      <w:r w:rsidRPr="009C4841">
        <w:rPr>
          <w:rFonts w:asciiTheme="minorHAnsi" w:eastAsiaTheme="minorEastAsia" w:hAnsiTheme="minorHAnsi" w:cstheme="minorHAnsi"/>
          <w:color w:val="020A08"/>
          <w:sz w:val="22"/>
          <w:szCs w:val="22"/>
          <w:lang w:val="en-GB" w:eastAsia="en-US"/>
        </w:rPr>
        <w:t xml:space="preserve"> or </w:t>
      </w:r>
      <w:proofErr w:type="spellStart"/>
      <w:r w:rsidRPr="009C4841">
        <w:rPr>
          <w:rFonts w:asciiTheme="minorHAnsi" w:eastAsiaTheme="minorEastAsia" w:hAnsiTheme="minorHAnsi" w:cstheme="minorHAnsi"/>
          <w:color w:val="020A08"/>
          <w:sz w:val="22"/>
          <w:szCs w:val="22"/>
          <w:lang w:val="en-GB" w:eastAsia="en-US"/>
        </w:rPr>
        <w:t>backturn</w:t>
      </w:r>
      <w:proofErr w:type="spellEnd"/>
      <w:r w:rsidRPr="009C4841">
        <w:rPr>
          <w:rFonts w:asciiTheme="minorHAnsi" w:eastAsiaTheme="minorEastAsia" w:hAnsiTheme="minorHAnsi" w:cstheme="minorHAnsi"/>
          <w:color w:val="020A08"/>
          <w:sz w:val="22"/>
          <w:szCs w:val="22"/>
          <w:lang w:val="en-GB" w:eastAsia="en-US"/>
        </w:rPr>
        <w:t xml:space="preserve"> • 10% abrasion of one strand within one lay length</w:t>
      </w:r>
    </w:p>
    <w:p w14:paraId="5D286B54"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 Hard, melted, flattened areas of the rope which can indicate serious damage</w:t>
      </w:r>
    </w:p>
    <w:p w14:paraId="72AA50DA"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 Melting or fusing affecting 20% or more of rope yarns If over more than one lay length.</w:t>
      </w:r>
    </w:p>
    <w:p w14:paraId="0AECA526" w14:textId="77777777" w:rsidR="009C4841" w:rsidRPr="009C4841" w:rsidRDefault="009C4841" w:rsidP="000F28A2">
      <w:pPr>
        <w:pStyle w:val="NormalWeb"/>
        <w:numPr>
          <w:ilvl w:val="0"/>
          <w:numId w:val="66"/>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Thermal damage -Short-term exposure to temperature above 65 °C</w:t>
      </w:r>
    </w:p>
    <w:p w14:paraId="454A5C27" w14:textId="2BC46D54" w:rsidR="009C4841" w:rsidRPr="000F28A2" w:rsidRDefault="009C4841" w:rsidP="009C4841">
      <w:pPr>
        <w:pStyle w:val="NormalWeb"/>
        <w:spacing w:before="120" w:after="120"/>
        <w:jc w:val="both"/>
        <w:rPr>
          <w:rFonts w:asciiTheme="minorHAnsi" w:eastAsiaTheme="minorEastAsia" w:hAnsiTheme="minorHAnsi" w:cstheme="minorHAnsi"/>
          <w:b/>
          <w:bCs/>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lastRenderedPageBreak/>
        <w:t xml:space="preserve"> </w:t>
      </w:r>
      <w:r w:rsidRPr="000F28A2">
        <w:rPr>
          <w:rFonts w:asciiTheme="minorHAnsi" w:eastAsiaTheme="minorEastAsia" w:hAnsiTheme="minorHAnsi" w:cstheme="minorHAnsi"/>
          <w:b/>
          <w:bCs/>
          <w:color w:val="020A08"/>
          <w:sz w:val="22"/>
          <w:szCs w:val="22"/>
          <w:lang w:val="en-GB" w:eastAsia="en-US"/>
        </w:rPr>
        <w:t>Mooring Links</w:t>
      </w:r>
    </w:p>
    <w:p w14:paraId="281669F6"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Connection links inspection is to include visual inspection including security of the links pin and its locking mechanism and dimensional verification. The link shall be discarded if any visual defects are observed.</w:t>
      </w:r>
    </w:p>
    <w:p w14:paraId="3729E8EC" w14:textId="212E7FB3" w:rsidR="009C4841" w:rsidRDefault="00B64B03" w:rsidP="00B64B03">
      <w:pPr>
        <w:pStyle w:val="Heading2"/>
        <w:rPr>
          <w:b/>
          <w:bCs/>
          <w:color w:val="auto"/>
          <w:sz w:val="24"/>
          <w:szCs w:val="24"/>
        </w:rPr>
      </w:pPr>
      <w:bookmarkStart w:id="79" w:name="_Toc155187976"/>
      <w:r w:rsidRPr="00B64B03">
        <w:rPr>
          <w:b/>
          <w:bCs/>
          <w:color w:val="auto"/>
          <w:sz w:val="24"/>
          <w:szCs w:val="24"/>
        </w:rPr>
        <w:t>SECTION 3 - SERVICE LIFE</w:t>
      </w:r>
      <w:bookmarkEnd w:id="79"/>
    </w:p>
    <w:p w14:paraId="6C747335" w14:textId="77777777" w:rsidR="000F28A2" w:rsidRPr="000F28A2" w:rsidRDefault="000F28A2" w:rsidP="000F28A2"/>
    <w:p w14:paraId="5DD96F8A" w14:textId="0BD110A5" w:rsidR="009C4841" w:rsidRPr="009C4841" w:rsidRDefault="009C4841" w:rsidP="009C4841">
      <w:pPr>
        <w:pStyle w:val="Heading3"/>
        <w:rPr>
          <w:b/>
          <w:bCs/>
          <w:color w:val="auto"/>
          <w:sz w:val="22"/>
          <w:szCs w:val="22"/>
        </w:rPr>
      </w:pPr>
      <w:bookmarkStart w:id="80" w:name="_Toc155187977"/>
      <w:r w:rsidRPr="009C4841">
        <w:rPr>
          <w:b/>
          <w:bCs/>
          <w:color w:val="auto"/>
          <w:sz w:val="22"/>
          <w:szCs w:val="22"/>
        </w:rPr>
        <w:t>3.1 DETERMINATION OF SERVICE LIFE</w:t>
      </w:r>
      <w:bookmarkEnd w:id="80"/>
    </w:p>
    <w:p w14:paraId="7998D7BF"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Mooring tails are to be retired prior to residual strength reduction to 75% of the ship design MBL. It is important to follow the </w:t>
      </w:r>
      <w:proofErr w:type="gramStart"/>
      <w:r w:rsidRPr="009C4841">
        <w:rPr>
          <w:rFonts w:asciiTheme="minorHAnsi" w:eastAsiaTheme="minorEastAsia" w:hAnsiTheme="minorHAnsi" w:cstheme="minorHAnsi"/>
          <w:color w:val="020A08"/>
          <w:sz w:val="22"/>
          <w:szCs w:val="22"/>
          <w:lang w:val="en-GB" w:eastAsia="en-US"/>
        </w:rPr>
        <w:t>manufacturer’s</w:t>
      </w:r>
      <w:proofErr w:type="gramEnd"/>
      <w:r w:rsidRPr="009C4841">
        <w:rPr>
          <w:rFonts w:asciiTheme="minorHAnsi" w:eastAsiaTheme="minorEastAsia" w:hAnsiTheme="minorHAnsi" w:cstheme="minorHAnsi"/>
          <w:color w:val="020A08"/>
          <w:sz w:val="22"/>
          <w:szCs w:val="22"/>
          <w:lang w:val="en-GB" w:eastAsia="en-US"/>
        </w:rPr>
        <w:t xml:space="preserve"> and PMS maintenance program and carry out routine inspections on board. Performing regular maintenance means that the life cycle of the equipment is prolonged. The objective is to retire all lines before they fail, should failure occur, the retirement criteria shall be revisited and further analysed. Such failures in the fleet shall be analysed accordingly. Links have no defined service life shall be discarded if any of the discard criteria in section 2 exist.</w:t>
      </w:r>
    </w:p>
    <w:p w14:paraId="5F758627" w14:textId="7980D3E9" w:rsidR="009C4841" w:rsidRPr="009C4841" w:rsidRDefault="009C4841" w:rsidP="009C4841">
      <w:pPr>
        <w:pStyle w:val="Heading3"/>
        <w:rPr>
          <w:b/>
          <w:bCs/>
          <w:color w:val="auto"/>
          <w:sz w:val="22"/>
          <w:szCs w:val="22"/>
        </w:rPr>
      </w:pPr>
      <w:bookmarkStart w:id="81" w:name="_Toc155187978"/>
      <w:r w:rsidRPr="009C4841">
        <w:rPr>
          <w:b/>
          <w:bCs/>
          <w:color w:val="auto"/>
          <w:sz w:val="22"/>
          <w:szCs w:val="22"/>
        </w:rPr>
        <w:t>3.2 CONSIDERATIONS FOR EXPECTED LIFE</w:t>
      </w:r>
      <w:bookmarkEnd w:id="81"/>
    </w:p>
    <w:p w14:paraId="3AA871B1"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Tails must be scrapped and replaced if:</w:t>
      </w:r>
    </w:p>
    <w:p w14:paraId="075106A5" w14:textId="77777777" w:rsidR="009C4841" w:rsidRPr="009C4841" w:rsidRDefault="009C4841" w:rsidP="000F28A2">
      <w:pPr>
        <w:pStyle w:val="NormalWeb"/>
        <w:numPr>
          <w:ilvl w:val="0"/>
          <w:numId w:val="6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They have been in use for </w:t>
      </w:r>
      <w:r w:rsidRPr="000F28A2">
        <w:rPr>
          <w:rFonts w:asciiTheme="minorHAnsi" w:eastAsiaTheme="minorEastAsia" w:hAnsiTheme="minorHAnsi" w:cstheme="minorHAnsi"/>
          <w:color w:val="020A08"/>
          <w:sz w:val="22"/>
          <w:szCs w:val="22"/>
          <w:highlight w:val="yellow"/>
          <w:lang w:val="en-GB" w:eastAsia="en-US"/>
        </w:rPr>
        <w:t xml:space="preserve">18 </w:t>
      </w:r>
      <w:proofErr w:type="gramStart"/>
      <w:r w:rsidRPr="000F28A2">
        <w:rPr>
          <w:rFonts w:asciiTheme="minorHAnsi" w:eastAsiaTheme="minorEastAsia" w:hAnsiTheme="minorHAnsi" w:cstheme="minorHAnsi"/>
          <w:color w:val="020A08"/>
          <w:sz w:val="22"/>
          <w:szCs w:val="22"/>
          <w:highlight w:val="yellow"/>
          <w:lang w:val="en-GB" w:eastAsia="en-US"/>
        </w:rPr>
        <w:t>months</w:t>
      </w:r>
      <w:r w:rsidRPr="009C4841">
        <w:rPr>
          <w:rFonts w:asciiTheme="minorHAnsi" w:eastAsiaTheme="minorEastAsia" w:hAnsiTheme="minorHAnsi" w:cstheme="minorHAnsi"/>
          <w:color w:val="020A08"/>
          <w:sz w:val="22"/>
          <w:szCs w:val="22"/>
          <w:lang w:val="en-GB" w:eastAsia="en-US"/>
        </w:rPr>
        <w:t xml:space="preserve"> ,</w:t>
      </w:r>
      <w:proofErr w:type="gramEnd"/>
      <w:r w:rsidRPr="009C4841">
        <w:rPr>
          <w:rFonts w:asciiTheme="minorHAnsi" w:eastAsiaTheme="minorEastAsia" w:hAnsiTheme="minorHAnsi" w:cstheme="minorHAnsi"/>
          <w:color w:val="020A08"/>
          <w:sz w:val="22"/>
          <w:szCs w:val="22"/>
          <w:lang w:val="en-GB" w:eastAsia="en-US"/>
        </w:rPr>
        <w:t xml:space="preserve"> however, subject to residual strength testing and the 75% criteria being met, the tail batch can continue in use subject to ongoing </w:t>
      </w:r>
      <w:r w:rsidRPr="000F28A2">
        <w:rPr>
          <w:rFonts w:asciiTheme="minorHAnsi" w:eastAsiaTheme="minorEastAsia" w:hAnsiTheme="minorHAnsi" w:cstheme="minorHAnsi"/>
          <w:color w:val="020A08"/>
          <w:sz w:val="22"/>
          <w:szCs w:val="22"/>
          <w:highlight w:val="yellow"/>
          <w:lang w:val="en-GB" w:eastAsia="en-US"/>
        </w:rPr>
        <w:t>testing every six months</w:t>
      </w:r>
      <w:r w:rsidRPr="009C4841">
        <w:rPr>
          <w:rFonts w:asciiTheme="minorHAnsi" w:eastAsiaTheme="minorEastAsia" w:hAnsiTheme="minorHAnsi" w:cstheme="minorHAnsi"/>
          <w:color w:val="020A08"/>
          <w:sz w:val="22"/>
          <w:szCs w:val="22"/>
          <w:lang w:val="en-GB" w:eastAsia="en-US"/>
        </w:rPr>
        <w:t>.</w:t>
      </w:r>
    </w:p>
    <w:p w14:paraId="4A789B91" w14:textId="77777777" w:rsidR="009C4841" w:rsidRPr="009C4841" w:rsidRDefault="009C4841" w:rsidP="000F28A2">
      <w:pPr>
        <w:pStyle w:val="NormalWeb"/>
        <w:numPr>
          <w:ilvl w:val="0"/>
          <w:numId w:val="6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If any of the Discard Criteria exists as detailed in section 2.</w:t>
      </w:r>
    </w:p>
    <w:p w14:paraId="0FF4E94A" w14:textId="77777777" w:rsidR="009C4841" w:rsidRPr="009C4841" w:rsidRDefault="009C4841" w:rsidP="000F28A2">
      <w:pPr>
        <w:pStyle w:val="NormalWeb"/>
        <w:numPr>
          <w:ilvl w:val="0"/>
          <w:numId w:val="67"/>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Any other mechanical damage is observed giving rise to concern for the continued safe and effective use of the tail.</w:t>
      </w:r>
    </w:p>
    <w:p w14:paraId="41A666AB" w14:textId="5D2FFC56" w:rsidR="009C4841" w:rsidRDefault="009C4841" w:rsidP="009C4841">
      <w:pPr>
        <w:pStyle w:val="Heading3"/>
        <w:rPr>
          <w:b/>
          <w:bCs/>
          <w:color w:val="auto"/>
          <w:sz w:val="22"/>
          <w:szCs w:val="22"/>
        </w:rPr>
      </w:pPr>
      <w:bookmarkStart w:id="82" w:name="_Toc155187979"/>
      <w:r w:rsidRPr="009C4841">
        <w:rPr>
          <w:b/>
          <w:bCs/>
          <w:color w:val="auto"/>
          <w:sz w:val="22"/>
          <w:szCs w:val="22"/>
        </w:rPr>
        <w:t>3.3 RESIDUAL STRENGTH TESTING / CONDITION ANALYSIS</w:t>
      </w:r>
      <w:bookmarkEnd w:id="82"/>
    </w:p>
    <w:p w14:paraId="6B7321F2" w14:textId="77777777" w:rsidR="00E70064" w:rsidRPr="00E70064" w:rsidRDefault="00E70064" w:rsidP="00E70064"/>
    <w:tbl>
      <w:tblPr>
        <w:tblStyle w:val="TableGrid"/>
        <w:tblW w:w="9918" w:type="dxa"/>
        <w:tblLook w:val="04A0" w:firstRow="1" w:lastRow="0" w:firstColumn="1" w:lastColumn="0" w:noHBand="0" w:noVBand="1"/>
      </w:tblPr>
      <w:tblGrid>
        <w:gridCol w:w="1980"/>
        <w:gridCol w:w="7938"/>
      </w:tblGrid>
      <w:tr w:rsidR="00E70064" w14:paraId="2E47F996" w14:textId="77777777" w:rsidTr="00185F39">
        <w:tc>
          <w:tcPr>
            <w:tcW w:w="1980" w:type="dxa"/>
            <w:shd w:val="clear" w:color="auto" w:fill="auto"/>
          </w:tcPr>
          <w:p w14:paraId="7A50D9BB" w14:textId="77777777" w:rsidR="00E70064" w:rsidRPr="00C87B80" w:rsidRDefault="00E70064" w:rsidP="00185F39">
            <w:pPr>
              <w:pStyle w:val="NormalWeb"/>
              <w:spacing w:before="120" w:beforeAutospacing="0" w:after="120" w:afterAutospacing="0"/>
              <w:jc w:val="both"/>
              <w:rPr>
                <w:rFonts w:asciiTheme="minorHAnsi" w:eastAsiaTheme="minorEastAsia" w:hAnsiTheme="minorHAnsi" w:cstheme="minorHAnsi"/>
                <w:color w:val="auto"/>
                <w:lang w:val="en-GB" w:eastAsia="en-US"/>
              </w:rPr>
            </w:pPr>
            <w:r w:rsidRPr="00C87B80">
              <w:rPr>
                <w:rFonts w:asciiTheme="minorHAnsi" w:eastAsiaTheme="minorEastAsia" w:hAnsiTheme="minorHAnsi" w:cstheme="minorHAnsi"/>
                <w:color w:val="auto"/>
                <w:lang w:val="en-GB" w:eastAsia="en-US"/>
              </w:rPr>
              <w:t>Frequency</w:t>
            </w:r>
          </w:p>
        </w:tc>
        <w:tc>
          <w:tcPr>
            <w:tcW w:w="7938" w:type="dxa"/>
            <w:shd w:val="clear" w:color="auto" w:fill="auto"/>
          </w:tcPr>
          <w:p w14:paraId="0ABDCC01" w14:textId="7EDD392A" w:rsidR="00E70064" w:rsidRPr="00C87B80" w:rsidRDefault="00E70064" w:rsidP="00185F39">
            <w:pPr>
              <w:pStyle w:val="NormalWeb"/>
              <w:spacing w:before="120" w:beforeAutospacing="0" w:after="120" w:afterAutospacing="0"/>
              <w:jc w:val="both"/>
              <w:rPr>
                <w:rFonts w:asciiTheme="minorHAnsi" w:eastAsiaTheme="minorEastAsia" w:hAnsiTheme="minorHAnsi" w:cstheme="minorHAnsi"/>
                <w:color w:val="auto"/>
                <w:lang w:val="en-GB" w:eastAsia="en-US"/>
              </w:rPr>
            </w:pPr>
            <w:r w:rsidRPr="00E70064">
              <w:rPr>
                <w:rFonts w:asciiTheme="minorHAnsi" w:eastAsiaTheme="minorEastAsia" w:hAnsiTheme="minorHAnsi" w:cstheme="minorHAnsi"/>
                <w:color w:val="auto"/>
                <w:lang w:val="en-GB" w:eastAsia="en-US"/>
              </w:rPr>
              <w:t xml:space="preserve">At least every 18 months however, subject to residual strength testing and the 75% criteria being </w:t>
            </w:r>
            <w:proofErr w:type="gramStart"/>
            <w:r w:rsidRPr="00E70064">
              <w:rPr>
                <w:rFonts w:asciiTheme="minorHAnsi" w:eastAsiaTheme="minorEastAsia" w:hAnsiTheme="minorHAnsi" w:cstheme="minorHAnsi"/>
                <w:color w:val="auto"/>
                <w:lang w:val="en-GB" w:eastAsia="en-US"/>
              </w:rPr>
              <w:t>met ,</w:t>
            </w:r>
            <w:proofErr w:type="gramEnd"/>
            <w:r w:rsidRPr="00E70064">
              <w:rPr>
                <w:rFonts w:asciiTheme="minorHAnsi" w:eastAsiaTheme="minorEastAsia" w:hAnsiTheme="minorHAnsi" w:cstheme="minorHAnsi"/>
                <w:color w:val="auto"/>
                <w:lang w:val="en-GB" w:eastAsia="en-US"/>
              </w:rPr>
              <w:t xml:space="preserve"> the tail batch can continue in use subject to ongoing testing every six months.</w:t>
            </w:r>
          </w:p>
        </w:tc>
      </w:tr>
      <w:tr w:rsidR="00E70064" w14:paraId="4EC1AAF0" w14:textId="77777777" w:rsidTr="00185F39">
        <w:tc>
          <w:tcPr>
            <w:tcW w:w="1980" w:type="dxa"/>
          </w:tcPr>
          <w:p w14:paraId="1A3EC450" w14:textId="77777777"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Methodology</w:t>
            </w:r>
          </w:p>
        </w:tc>
        <w:tc>
          <w:tcPr>
            <w:tcW w:w="7938" w:type="dxa"/>
          </w:tcPr>
          <w:p w14:paraId="74FDFC36" w14:textId="161558E6"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E70064">
              <w:rPr>
                <w:rFonts w:asciiTheme="minorHAnsi" w:eastAsiaTheme="minorEastAsia" w:hAnsiTheme="minorHAnsi" w:cstheme="minorHAnsi"/>
                <w:color w:val="020A08"/>
                <w:lang w:val="en-GB" w:eastAsia="en-US"/>
              </w:rPr>
              <w:t>Residual strength testing and analysis by an approved service provider of a representative tail from the batch which has been in use.</w:t>
            </w:r>
          </w:p>
        </w:tc>
      </w:tr>
      <w:tr w:rsidR="00E70064" w14:paraId="1BE615E6" w14:textId="77777777" w:rsidTr="00185F39">
        <w:tc>
          <w:tcPr>
            <w:tcW w:w="1980" w:type="dxa"/>
          </w:tcPr>
          <w:p w14:paraId="76C794D2" w14:textId="77777777"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Usage History</w:t>
            </w:r>
          </w:p>
        </w:tc>
        <w:tc>
          <w:tcPr>
            <w:tcW w:w="7938" w:type="dxa"/>
          </w:tcPr>
          <w:p w14:paraId="61A5421C" w14:textId="53C42D26"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E70064">
              <w:rPr>
                <w:rFonts w:asciiTheme="minorHAnsi" w:eastAsiaTheme="minorEastAsia" w:hAnsiTheme="minorHAnsi" w:cstheme="minorHAnsi"/>
                <w:color w:val="020A08"/>
                <w:lang w:val="en-GB" w:eastAsia="en-US"/>
              </w:rPr>
              <w:t xml:space="preserve">The history of use for each line sent for residual testing </w:t>
            </w:r>
            <w:proofErr w:type="gramStart"/>
            <w:r w:rsidRPr="00E70064">
              <w:rPr>
                <w:rFonts w:asciiTheme="minorHAnsi" w:eastAsiaTheme="minorEastAsia" w:hAnsiTheme="minorHAnsi" w:cstheme="minorHAnsi"/>
                <w:color w:val="020A08"/>
                <w:lang w:val="en-GB" w:eastAsia="en-US"/>
              </w:rPr>
              <w:t>( including</w:t>
            </w:r>
            <w:proofErr w:type="gramEnd"/>
            <w:r w:rsidRPr="00E70064">
              <w:rPr>
                <w:rFonts w:asciiTheme="minorHAnsi" w:eastAsiaTheme="minorEastAsia" w:hAnsiTheme="minorHAnsi" w:cstheme="minorHAnsi"/>
                <w:color w:val="020A08"/>
                <w:lang w:val="en-GB" w:eastAsia="en-US"/>
              </w:rPr>
              <w:t xml:space="preserve"> frequency and any dynamic loading events) will support future evaluation of service life expectations.</w:t>
            </w:r>
          </w:p>
        </w:tc>
      </w:tr>
      <w:tr w:rsidR="00E70064" w14:paraId="6A091CA5" w14:textId="77777777" w:rsidTr="00185F39">
        <w:tc>
          <w:tcPr>
            <w:tcW w:w="1980" w:type="dxa"/>
          </w:tcPr>
          <w:p w14:paraId="64E2D758" w14:textId="77777777"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557950">
              <w:rPr>
                <w:rFonts w:asciiTheme="minorHAnsi" w:eastAsiaTheme="minorEastAsia" w:hAnsiTheme="minorHAnsi" w:cstheme="minorHAnsi"/>
                <w:color w:val="020A08"/>
                <w:lang w:val="en-GB" w:eastAsia="en-US"/>
              </w:rPr>
              <w:t>Definition of minimum length</w:t>
            </w:r>
          </w:p>
        </w:tc>
        <w:tc>
          <w:tcPr>
            <w:tcW w:w="7938" w:type="dxa"/>
          </w:tcPr>
          <w:p w14:paraId="6D6C2D0C" w14:textId="1069FB86" w:rsidR="00E70064" w:rsidRDefault="00E70064" w:rsidP="00185F39">
            <w:pPr>
              <w:pStyle w:val="NormalWeb"/>
              <w:spacing w:before="120" w:beforeAutospacing="0" w:after="120" w:afterAutospacing="0"/>
              <w:jc w:val="both"/>
              <w:rPr>
                <w:rFonts w:asciiTheme="minorHAnsi" w:eastAsiaTheme="minorEastAsia" w:hAnsiTheme="minorHAnsi" w:cstheme="minorHAnsi"/>
                <w:color w:val="020A08"/>
                <w:lang w:val="en-GB" w:eastAsia="en-US"/>
              </w:rPr>
            </w:pPr>
            <w:r w:rsidRPr="00E70064">
              <w:rPr>
                <w:rFonts w:asciiTheme="minorHAnsi" w:eastAsiaTheme="minorEastAsia" w:hAnsiTheme="minorHAnsi" w:cstheme="minorHAnsi"/>
                <w:color w:val="020A08"/>
                <w:lang w:val="en-GB" w:eastAsia="en-US"/>
              </w:rPr>
              <w:tab/>
              <w:t>Tails shall be 11 meters in length</w:t>
            </w:r>
          </w:p>
        </w:tc>
      </w:tr>
    </w:tbl>
    <w:p w14:paraId="39E5CE91" w14:textId="77777777" w:rsidR="00E70064" w:rsidRDefault="00E70064" w:rsidP="009C4841">
      <w:pPr>
        <w:pStyle w:val="Heading3"/>
        <w:rPr>
          <w:b/>
          <w:bCs/>
          <w:color w:val="auto"/>
          <w:sz w:val="22"/>
          <w:szCs w:val="22"/>
        </w:rPr>
      </w:pPr>
    </w:p>
    <w:p w14:paraId="1C6A4C08" w14:textId="4CE2F535" w:rsidR="009C4841" w:rsidRPr="009C4841" w:rsidRDefault="009C4841" w:rsidP="009C4841">
      <w:pPr>
        <w:pStyle w:val="Heading3"/>
        <w:rPr>
          <w:b/>
          <w:bCs/>
          <w:color w:val="auto"/>
          <w:sz w:val="22"/>
          <w:szCs w:val="22"/>
        </w:rPr>
      </w:pPr>
      <w:bookmarkStart w:id="83" w:name="_Toc155187980"/>
      <w:r w:rsidRPr="009C4841">
        <w:rPr>
          <w:b/>
          <w:bCs/>
          <w:color w:val="auto"/>
          <w:sz w:val="22"/>
          <w:szCs w:val="22"/>
        </w:rPr>
        <w:t>3.4 PLANNED RETIREMENT CRITERIA POLICY</w:t>
      </w:r>
      <w:bookmarkEnd w:id="83"/>
    </w:p>
    <w:p w14:paraId="34F39650"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Tails have an expected service life of </w:t>
      </w:r>
      <w:r w:rsidRPr="00E70064">
        <w:rPr>
          <w:rFonts w:asciiTheme="minorHAnsi" w:eastAsiaTheme="minorEastAsia" w:hAnsiTheme="minorHAnsi" w:cstheme="minorHAnsi"/>
          <w:color w:val="020A08"/>
          <w:sz w:val="22"/>
          <w:szCs w:val="22"/>
          <w:highlight w:val="yellow"/>
          <w:lang w:val="en-GB" w:eastAsia="en-US"/>
        </w:rPr>
        <w:t>18 months</w:t>
      </w:r>
      <w:r w:rsidRPr="009C4841">
        <w:rPr>
          <w:rFonts w:asciiTheme="minorHAnsi" w:eastAsiaTheme="minorEastAsia" w:hAnsiTheme="minorHAnsi" w:cstheme="minorHAnsi"/>
          <w:color w:val="020A08"/>
          <w:sz w:val="22"/>
          <w:szCs w:val="22"/>
          <w:lang w:val="en-GB" w:eastAsia="en-US"/>
        </w:rPr>
        <w:t xml:space="preserve"> mooring use if correctly maintained, protected from damage during use, wear zone management has been undertaken and if the service life is free from excessive dynamic loading. This period can be extended when residual strength is shown to be above 75% of Ship Design MBL at </w:t>
      </w:r>
      <w:r w:rsidRPr="00E70064">
        <w:rPr>
          <w:rFonts w:asciiTheme="minorHAnsi" w:eastAsiaTheme="minorEastAsia" w:hAnsiTheme="minorHAnsi" w:cstheme="minorHAnsi"/>
          <w:color w:val="020A08"/>
          <w:sz w:val="22"/>
          <w:szCs w:val="22"/>
          <w:highlight w:val="yellow"/>
          <w:lang w:val="en-GB" w:eastAsia="en-US"/>
        </w:rPr>
        <w:t xml:space="preserve">18 </w:t>
      </w:r>
      <w:proofErr w:type="gramStart"/>
      <w:r w:rsidRPr="00E70064">
        <w:rPr>
          <w:rFonts w:asciiTheme="minorHAnsi" w:eastAsiaTheme="minorEastAsia" w:hAnsiTheme="minorHAnsi" w:cstheme="minorHAnsi"/>
          <w:color w:val="020A08"/>
          <w:sz w:val="22"/>
          <w:szCs w:val="22"/>
          <w:highlight w:val="yellow"/>
          <w:lang w:val="en-GB" w:eastAsia="en-US"/>
        </w:rPr>
        <w:t>month</w:t>
      </w:r>
      <w:proofErr w:type="gramEnd"/>
      <w:r w:rsidRPr="00E70064">
        <w:rPr>
          <w:rFonts w:asciiTheme="minorHAnsi" w:eastAsiaTheme="minorEastAsia" w:hAnsiTheme="minorHAnsi" w:cstheme="minorHAnsi"/>
          <w:color w:val="020A08"/>
          <w:sz w:val="22"/>
          <w:szCs w:val="22"/>
          <w:highlight w:val="yellow"/>
          <w:lang w:val="en-GB" w:eastAsia="en-US"/>
        </w:rPr>
        <w:t xml:space="preserve"> use subject to further residual strength testing every six months</w:t>
      </w:r>
      <w:r w:rsidRPr="009C4841">
        <w:rPr>
          <w:rFonts w:asciiTheme="minorHAnsi" w:eastAsiaTheme="minorEastAsia" w:hAnsiTheme="minorHAnsi" w:cstheme="minorHAnsi"/>
          <w:color w:val="020A08"/>
          <w:sz w:val="22"/>
          <w:szCs w:val="22"/>
          <w:lang w:val="en-GB" w:eastAsia="en-US"/>
        </w:rPr>
        <w:t xml:space="preserve">. The retirement criteria </w:t>
      </w:r>
      <w:proofErr w:type="gramStart"/>
      <w:r w:rsidRPr="009C4841">
        <w:rPr>
          <w:rFonts w:asciiTheme="minorHAnsi" w:eastAsiaTheme="minorEastAsia" w:hAnsiTheme="minorHAnsi" w:cstheme="minorHAnsi"/>
          <w:color w:val="020A08"/>
          <w:sz w:val="22"/>
          <w:szCs w:val="22"/>
          <w:lang w:val="en-GB" w:eastAsia="en-US"/>
        </w:rPr>
        <w:t>is</w:t>
      </w:r>
      <w:proofErr w:type="gramEnd"/>
      <w:r w:rsidRPr="009C4841">
        <w:rPr>
          <w:rFonts w:asciiTheme="minorHAnsi" w:eastAsiaTheme="minorEastAsia" w:hAnsiTheme="minorHAnsi" w:cstheme="minorHAnsi"/>
          <w:color w:val="020A08"/>
          <w:sz w:val="22"/>
          <w:szCs w:val="22"/>
          <w:lang w:val="en-GB" w:eastAsia="en-US"/>
        </w:rPr>
        <w:t xml:space="preserve"> subject to ongoing analysis based on time in use of individual components on a line –by-line basis and records (a mooring </w:t>
      </w:r>
      <w:r w:rsidRPr="009C4841">
        <w:rPr>
          <w:rFonts w:asciiTheme="minorHAnsi" w:eastAsiaTheme="minorEastAsia" w:hAnsiTheme="minorHAnsi" w:cstheme="minorHAnsi"/>
          <w:color w:val="020A08"/>
          <w:sz w:val="22"/>
          <w:szCs w:val="22"/>
          <w:lang w:val="en-GB" w:eastAsia="en-US"/>
        </w:rPr>
        <w:lastRenderedPageBreak/>
        <w:t>hours log) is to be maintained up-to-date, including recording any mooring during severe environmental conditions for which due consideration for earlier retirement must be made.</w:t>
      </w:r>
    </w:p>
    <w:p w14:paraId="76904CBC" w14:textId="03C95979" w:rsidR="009C4841" w:rsidRDefault="00B64B03" w:rsidP="00B64B03">
      <w:pPr>
        <w:pStyle w:val="Heading2"/>
        <w:rPr>
          <w:b/>
          <w:bCs/>
          <w:color w:val="auto"/>
          <w:sz w:val="24"/>
          <w:szCs w:val="24"/>
        </w:rPr>
      </w:pPr>
      <w:bookmarkStart w:id="84" w:name="_Toc155187981"/>
      <w:r w:rsidRPr="00B64B03">
        <w:rPr>
          <w:b/>
          <w:bCs/>
          <w:color w:val="auto"/>
          <w:sz w:val="24"/>
          <w:szCs w:val="24"/>
        </w:rPr>
        <w:t xml:space="preserve">SECTION 4 </w:t>
      </w:r>
      <w:r w:rsidR="00E70064">
        <w:rPr>
          <w:b/>
          <w:bCs/>
          <w:color w:val="auto"/>
          <w:sz w:val="24"/>
          <w:szCs w:val="24"/>
        </w:rPr>
        <w:t>–</w:t>
      </w:r>
      <w:r w:rsidRPr="00B64B03">
        <w:rPr>
          <w:b/>
          <w:bCs/>
          <w:color w:val="auto"/>
          <w:sz w:val="24"/>
          <w:szCs w:val="24"/>
        </w:rPr>
        <w:t xml:space="preserve"> GENERAL</w:t>
      </w:r>
      <w:bookmarkEnd w:id="84"/>
    </w:p>
    <w:p w14:paraId="67EB2A1B" w14:textId="77777777" w:rsidR="00E70064" w:rsidRPr="00E70064" w:rsidRDefault="00E70064" w:rsidP="00E70064"/>
    <w:p w14:paraId="18DCAD87" w14:textId="39627FB2" w:rsidR="009C4841" w:rsidRPr="009C4841" w:rsidRDefault="009C4841" w:rsidP="009C4841">
      <w:pPr>
        <w:pStyle w:val="Heading3"/>
        <w:rPr>
          <w:b/>
          <w:bCs/>
          <w:color w:val="auto"/>
          <w:sz w:val="22"/>
          <w:szCs w:val="22"/>
        </w:rPr>
      </w:pPr>
      <w:bookmarkStart w:id="85" w:name="_Toc155187982"/>
      <w:r w:rsidRPr="009C4841">
        <w:rPr>
          <w:b/>
          <w:bCs/>
          <w:color w:val="auto"/>
          <w:sz w:val="22"/>
          <w:szCs w:val="22"/>
        </w:rPr>
        <w:t>4.1 HAZARDS AND PRECAUTIONS</w:t>
      </w:r>
      <w:bookmarkEnd w:id="85"/>
    </w:p>
    <w:p w14:paraId="64F9D6CD"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The publications Effective Mooring (3rd Ed.) and COSWP are to be consulted for comprehensive guidance on safe mooring. Vessels management are to be familiar with all the requirements contained in the latest edition of OCIMF – Mooring Equipment Guidelines (MEG).</w:t>
      </w:r>
    </w:p>
    <w:p w14:paraId="5B96C6FE"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Mooring and unmooring operations, including tug line handling, are dangerous operations. It is important that everyone concerned is fully aware of the HAZARDS and takes appropriate precautions to PREVENT ACCIDENTS. Good ship mooring management requires a thorough knowledge of mooring principles as well as knowledge about the safe operation of the equipment on board. Such operations must be carried out under the instructions of a responsible and experienced officer who has direct contact with the bridge. Proper precautions must be </w:t>
      </w:r>
      <w:proofErr w:type="gramStart"/>
      <w:r w:rsidRPr="009C4841">
        <w:rPr>
          <w:rFonts w:asciiTheme="minorHAnsi" w:eastAsiaTheme="minorEastAsia" w:hAnsiTheme="minorHAnsi" w:cstheme="minorHAnsi"/>
          <w:color w:val="020A08"/>
          <w:sz w:val="22"/>
          <w:szCs w:val="22"/>
          <w:lang w:val="en-GB" w:eastAsia="en-US"/>
        </w:rPr>
        <w:t>observed at all times</w:t>
      </w:r>
      <w:proofErr w:type="gramEnd"/>
      <w:r w:rsidRPr="009C4841">
        <w:rPr>
          <w:rFonts w:asciiTheme="minorHAnsi" w:eastAsiaTheme="minorEastAsia" w:hAnsiTheme="minorHAnsi" w:cstheme="minorHAnsi"/>
          <w:color w:val="020A08"/>
          <w:sz w:val="22"/>
          <w:szCs w:val="22"/>
          <w:lang w:val="en-GB" w:eastAsia="en-US"/>
        </w:rPr>
        <w:t xml:space="preserve"> so as to prevent accidents. The following are some simple but important notes of guidance:</w:t>
      </w:r>
    </w:p>
    <w:p w14:paraId="02D2548F"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Identify and assess risks with the aim to mitigate, control or eliminate the likelihood of </w:t>
      </w:r>
      <w:proofErr w:type="gramStart"/>
      <w:r w:rsidRPr="009C4841">
        <w:rPr>
          <w:rFonts w:asciiTheme="minorHAnsi" w:eastAsiaTheme="minorEastAsia" w:hAnsiTheme="minorHAnsi" w:cstheme="minorHAnsi"/>
          <w:color w:val="020A08"/>
          <w:sz w:val="22"/>
          <w:szCs w:val="22"/>
          <w:lang w:val="en-GB" w:eastAsia="en-US"/>
        </w:rPr>
        <w:t>accident .</w:t>
      </w:r>
      <w:proofErr w:type="gramEnd"/>
      <w:r w:rsidRPr="009C4841">
        <w:rPr>
          <w:rFonts w:asciiTheme="minorHAnsi" w:eastAsiaTheme="minorEastAsia" w:hAnsiTheme="minorHAnsi" w:cstheme="minorHAnsi"/>
          <w:color w:val="020A08"/>
          <w:sz w:val="22"/>
          <w:szCs w:val="22"/>
          <w:lang w:val="en-GB" w:eastAsia="en-US"/>
        </w:rPr>
        <w:t xml:space="preserve"> See Part E.</w:t>
      </w:r>
    </w:p>
    <w:p w14:paraId="32F5B3BF"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Monitor the condition of mooring equipment at specified intervals within the PMS and recommended by Makers, for efficient maintenance and retirement of the mooring lines.</w:t>
      </w:r>
    </w:p>
    <w:p w14:paraId="15300E20"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Establish procedures for evaluating and managing changes to operations, procedures, ship’s equipment or personnel to ensure that safety and environmental standards are not compromised.</w:t>
      </w:r>
    </w:p>
    <w:p w14:paraId="1AE07AE4"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Ensure mooring operations and design of new ships are in line with the applicable requirements.</w:t>
      </w:r>
    </w:p>
    <w:p w14:paraId="30D74B94"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Always use appropriate Personal Protective Equipment including safety helmets, safety shoes and gloves.</w:t>
      </w:r>
    </w:p>
    <w:p w14:paraId="4E7B42EF"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Stand clear of all lines when under </w:t>
      </w:r>
      <w:proofErr w:type="gramStart"/>
      <w:r w:rsidRPr="009C4841">
        <w:rPr>
          <w:rFonts w:asciiTheme="minorHAnsi" w:eastAsiaTheme="minorEastAsia" w:hAnsiTheme="minorHAnsi" w:cstheme="minorHAnsi"/>
          <w:color w:val="020A08"/>
          <w:sz w:val="22"/>
          <w:szCs w:val="22"/>
          <w:lang w:val="en-GB" w:eastAsia="en-US"/>
        </w:rPr>
        <w:t>load .</w:t>
      </w:r>
      <w:proofErr w:type="gramEnd"/>
      <w:r w:rsidRPr="009C4841">
        <w:rPr>
          <w:rFonts w:asciiTheme="minorHAnsi" w:eastAsiaTheme="minorEastAsia" w:hAnsiTheme="minorHAnsi" w:cstheme="minorHAnsi"/>
          <w:color w:val="020A08"/>
          <w:sz w:val="22"/>
          <w:szCs w:val="22"/>
          <w:lang w:val="en-GB" w:eastAsia="en-US"/>
        </w:rPr>
        <w:t xml:space="preserve"> Be clearly aware of the hazard of ‘snap back’. See Marine Operations: Mooring 3.13.2</w:t>
      </w:r>
    </w:p>
    <w:p w14:paraId="69C3A051"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Always ensure that a winch operator can see the person in charge.</w:t>
      </w:r>
    </w:p>
    <w:p w14:paraId="10EA26EF"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Do not leave winches or windlasses running unattended.</w:t>
      </w:r>
    </w:p>
    <w:p w14:paraId="01E45AB2"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Mooring areas are to be free from obstructions and litter and must be adequately illuminated at night.</w:t>
      </w:r>
    </w:p>
    <w:p w14:paraId="30781729" w14:textId="77777777" w:rsidR="009C4841" w:rsidRPr="009C4841" w:rsidRDefault="009C4841" w:rsidP="00E70064">
      <w:pPr>
        <w:pStyle w:val="NormalWeb"/>
        <w:numPr>
          <w:ilvl w:val="0"/>
          <w:numId w:val="68"/>
        </w:numPr>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Working areas around the mooring winches, bitts and rollers shall have a clearly defined non-slip surface.</w:t>
      </w:r>
    </w:p>
    <w:p w14:paraId="0A1D5817"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The Master shall ensure that the mooring operation is planned well in advance of berthing, and that the personnel in charge of the mooring station fully understand what will be required. This includes mooring operations to berths, conventional mooring buoys, single buoy moorings (SBMs) or single point moorings (SPMs). The procedures for mooring the vessel should be agreed between the Master and the Pilot, or Berthing Master. Mooring arrangements are to be discussed with and understood by all officers and crew involved. Pre-operation </w:t>
      </w:r>
      <w:proofErr w:type="gramStart"/>
      <w:r w:rsidRPr="009C4841">
        <w:rPr>
          <w:rFonts w:asciiTheme="minorHAnsi" w:eastAsiaTheme="minorEastAsia" w:hAnsiTheme="minorHAnsi" w:cstheme="minorHAnsi"/>
          <w:color w:val="020A08"/>
          <w:sz w:val="22"/>
          <w:szCs w:val="22"/>
          <w:lang w:val="en-GB" w:eastAsia="en-US"/>
        </w:rPr>
        <w:t>tool box</w:t>
      </w:r>
      <w:proofErr w:type="gramEnd"/>
      <w:r w:rsidRPr="009C4841">
        <w:rPr>
          <w:rFonts w:asciiTheme="minorHAnsi" w:eastAsiaTheme="minorEastAsia" w:hAnsiTheme="minorHAnsi" w:cstheme="minorHAnsi"/>
          <w:color w:val="020A08"/>
          <w:sz w:val="22"/>
          <w:szCs w:val="22"/>
          <w:lang w:val="en-GB" w:eastAsia="en-US"/>
        </w:rPr>
        <w:t xml:space="preserve"> talks are to be held prior to any mooring operation. A pre-arrival meeting shall be held inclusive of routine risk assessment review and training sessions conducted involving all mooring personnel to ensure that mooring arrangements are operated to ensure the safety of vessel personnel. Clear instructions and distribution of duties/responsibilities shall be given ensuring effective supervision during the operation.</w:t>
      </w:r>
    </w:p>
    <w:p w14:paraId="1AC92C30" w14:textId="23381D65" w:rsidR="009C4841" w:rsidRPr="009C4841" w:rsidRDefault="009C4841" w:rsidP="009C4841">
      <w:pPr>
        <w:pStyle w:val="Heading3"/>
        <w:rPr>
          <w:b/>
          <w:bCs/>
          <w:color w:val="auto"/>
          <w:sz w:val="22"/>
          <w:szCs w:val="22"/>
        </w:rPr>
      </w:pPr>
      <w:bookmarkStart w:id="86" w:name="_Toc155187983"/>
      <w:r w:rsidRPr="009C4841">
        <w:rPr>
          <w:b/>
          <w:bCs/>
          <w:color w:val="auto"/>
          <w:sz w:val="22"/>
          <w:szCs w:val="22"/>
        </w:rPr>
        <w:lastRenderedPageBreak/>
        <w:t>4.2 TRAINING AND COMPETENCE REQUIREMENTS</w:t>
      </w:r>
      <w:bookmarkEnd w:id="86"/>
    </w:p>
    <w:p w14:paraId="32B0F43F"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Mooring equipment must be operated by competent persons who have been fully familiarised with the equipment and its operation so that excessive loads do not arise on moorings. Ratings involved in mooring operations shall hold certificates to Able Seafarer deck standard (STCW 11/5) and shall have experience participating in mooring operations. Any inexperienced rating or cadet who has not previously participated in mooring operations shall be carefully supervised after additional training in the </w:t>
      </w:r>
      <w:proofErr w:type="gramStart"/>
      <w:r w:rsidRPr="009C4841">
        <w:rPr>
          <w:rFonts w:asciiTheme="minorHAnsi" w:eastAsiaTheme="minorEastAsia" w:hAnsiTheme="minorHAnsi" w:cstheme="minorHAnsi"/>
          <w:color w:val="020A08"/>
          <w:sz w:val="22"/>
          <w:szCs w:val="22"/>
          <w:lang w:val="en-GB" w:eastAsia="en-US"/>
        </w:rPr>
        <w:t>vessels</w:t>
      </w:r>
      <w:proofErr w:type="gramEnd"/>
      <w:r w:rsidRPr="009C4841">
        <w:rPr>
          <w:rFonts w:asciiTheme="minorHAnsi" w:eastAsiaTheme="minorEastAsia" w:hAnsiTheme="minorHAnsi" w:cstheme="minorHAnsi"/>
          <w:color w:val="020A08"/>
          <w:sz w:val="22"/>
          <w:szCs w:val="22"/>
          <w:lang w:val="en-GB" w:eastAsia="en-US"/>
        </w:rPr>
        <w:t xml:space="preserve"> procedures. Any third party / terminal personnel, including their Supervisor(s), participating in mooring operations on board shall also be subject to the </w:t>
      </w:r>
      <w:proofErr w:type="gramStart"/>
      <w:r w:rsidRPr="009C4841">
        <w:rPr>
          <w:rFonts w:asciiTheme="minorHAnsi" w:eastAsiaTheme="minorEastAsia" w:hAnsiTheme="minorHAnsi" w:cstheme="minorHAnsi"/>
          <w:color w:val="020A08"/>
          <w:sz w:val="22"/>
          <w:szCs w:val="22"/>
          <w:lang w:val="en-GB" w:eastAsia="en-US"/>
        </w:rPr>
        <w:t>tool box</w:t>
      </w:r>
      <w:proofErr w:type="gramEnd"/>
      <w:r w:rsidRPr="009C4841">
        <w:rPr>
          <w:rFonts w:asciiTheme="minorHAnsi" w:eastAsiaTheme="minorEastAsia" w:hAnsiTheme="minorHAnsi" w:cstheme="minorHAnsi"/>
          <w:color w:val="020A08"/>
          <w:sz w:val="22"/>
          <w:szCs w:val="22"/>
          <w:lang w:val="en-GB" w:eastAsia="en-US"/>
        </w:rPr>
        <w:t xml:space="preserve"> talk regarding the operation and instructed in the vessels safe mooring procedures and the relevant control measures. Such personnel shall remain under the overall control of the officer in charge of the mooring station team.</w:t>
      </w:r>
    </w:p>
    <w:p w14:paraId="3C4E9E64" w14:textId="77777777" w:rsidR="009C4841" w:rsidRPr="009C4841" w:rsidRDefault="009C4841" w:rsidP="009C4841">
      <w:pPr>
        <w:pStyle w:val="NormalWeb"/>
        <w:spacing w:before="120" w:after="12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It should be ensured that everyone on board knows, and is confident with, how the ship is moored. The responsible officer should continuously monitor and evaluate the performance of crew members on mooring operations so that training can be refined as found necessary. New crew members on board must be familiarized and instructed accordingly on the mooring operations conducted. It must be ensured that crew members responsible for mooring operations well understand their duties and responsibilities. Training techniques </w:t>
      </w:r>
      <w:proofErr w:type="gramStart"/>
      <w:r w:rsidRPr="009C4841">
        <w:rPr>
          <w:rFonts w:asciiTheme="minorHAnsi" w:eastAsiaTheme="minorEastAsia" w:hAnsiTheme="minorHAnsi" w:cstheme="minorHAnsi"/>
          <w:color w:val="020A08"/>
          <w:sz w:val="22"/>
          <w:szCs w:val="22"/>
          <w:lang w:val="en-GB" w:eastAsia="en-US"/>
        </w:rPr>
        <w:t>( including</w:t>
      </w:r>
      <w:proofErr w:type="gramEnd"/>
      <w:r w:rsidRPr="009C4841">
        <w:rPr>
          <w:rFonts w:asciiTheme="minorHAnsi" w:eastAsiaTheme="minorEastAsia" w:hAnsiTheme="minorHAnsi" w:cstheme="minorHAnsi"/>
          <w:color w:val="020A08"/>
          <w:sz w:val="22"/>
          <w:szCs w:val="22"/>
          <w:lang w:val="en-GB" w:eastAsia="en-US"/>
        </w:rPr>
        <w:t xml:space="preserve"> CBT training) should be revisited, reviewed and updated constantly with the aim to ensure that trainees comprehend the safety steps to be followed during the mooring operation.</w:t>
      </w:r>
    </w:p>
    <w:p w14:paraId="5D9320F0" w14:textId="06D0F93E" w:rsidR="009C4841" w:rsidRPr="009C4841" w:rsidRDefault="009C4841" w:rsidP="009C4841">
      <w:pPr>
        <w:pStyle w:val="Heading3"/>
        <w:rPr>
          <w:b/>
          <w:bCs/>
          <w:color w:val="auto"/>
          <w:sz w:val="22"/>
          <w:szCs w:val="22"/>
        </w:rPr>
      </w:pPr>
      <w:bookmarkStart w:id="87" w:name="_Toc155187984"/>
      <w:r w:rsidRPr="009C4841">
        <w:rPr>
          <w:b/>
          <w:bCs/>
          <w:color w:val="auto"/>
          <w:sz w:val="22"/>
          <w:szCs w:val="22"/>
        </w:rPr>
        <w:t>4.3 ROLES AND RESPONSIBILITIES</w:t>
      </w:r>
      <w:bookmarkEnd w:id="87"/>
    </w:p>
    <w:p w14:paraId="2FB0C194" w14:textId="7063737F" w:rsidR="00790CD3" w:rsidRDefault="009C4841" w:rsidP="009C4841">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r w:rsidRPr="009C4841">
        <w:rPr>
          <w:rFonts w:asciiTheme="minorHAnsi" w:eastAsiaTheme="minorEastAsia" w:hAnsiTheme="minorHAnsi" w:cstheme="minorHAnsi"/>
          <w:color w:val="020A08"/>
          <w:sz w:val="22"/>
          <w:szCs w:val="22"/>
          <w:lang w:val="en-GB" w:eastAsia="en-US"/>
        </w:rPr>
        <w:t xml:space="preserve">During mooring operations there must be sufficient personnel at each mooring station to carry out the operation safely and effectively. The Master is in overall charge of all mooring operations whilst </w:t>
      </w:r>
      <w:proofErr w:type="gramStart"/>
      <w:r w:rsidRPr="009C4841">
        <w:rPr>
          <w:rFonts w:asciiTheme="minorHAnsi" w:eastAsiaTheme="minorEastAsia" w:hAnsiTheme="minorHAnsi" w:cstheme="minorHAnsi"/>
          <w:color w:val="020A08"/>
          <w:sz w:val="22"/>
          <w:szCs w:val="22"/>
          <w:lang w:val="en-GB" w:eastAsia="en-US"/>
        </w:rPr>
        <w:t>taking into account</w:t>
      </w:r>
      <w:proofErr w:type="gramEnd"/>
      <w:r w:rsidRPr="009C4841">
        <w:rPr>
          <w:rFonts w:asciiTheme="minorHAnsi" w:eastAsiaTheme="minorEastAsia" w:hAnsiTheme="minorHAnsi" w:cstheme="minorHAnsi"/>
          <w:color w:val="020A08"/>
          <w:sz w:val="22"/>
          <w:szCs w:val="22"/>
          <w:lang w:val="en-GB" w:eastAsia="en-US"/>
        </w:rPr>
        <w:t xml:space="preserve"> advice given by Pilots and Terminal representatives. A deck officer shall be designated in charge of each mooring team. A mooring team shall consist of a deck officer and a minimum of three qualified ratings. Vessels less than 8,000 GRT could have a minimum of 2 deck ratings assigned, provided the vessels mooring equipment removes the need for excess manual handling, vessels less than 5,000 GRT shall have 2 deck ratings assigned to each team. Sufficient personnel shall be kept on board to monitor and safely tend moorings as required by the circumstances of the port.</w:t>
      </w:r>
    </w:p>
    <w:p w14:paraId="5C9E4C3A" w14:textId="77777777" w:rsidR="00A86E9C" w:rsidRDefault="00A86E9C"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p>
    <w:p w14:paraId="09BD5A54" w14:textId="77777777" w:rsidR="00A76CC8" w:rsidRDefault="00A76CC8" w:rsidP="00A76CC8">
      <w:pPr>
        <w:rPr>
          <w:rFonts w:asciiTheme="majorHAnsi" w:eastAsiaTheme="majorEastAsia" w:hAnsiTheme="majorHAnsi" w:cstheme="majorBidi"/>
          <w:b/>
          <w:bCs/>
        </w:rPr>
      </w:pPr>
      <w:hyperlink r:id="rId12" w:history="1">
        <w:r w:rsidRPr="00A76CC8">
          <w:rPr>
            <w:rFonts w:asciiTheme="majorHAnsi" w:eastAsiaTheme="majorEastAsia" w:hAnsiTheme="majorHAnsi" w:cstheme="majorBidi"/>
            <w:b/>
            <w:bCs/>
          </w:rPr>
          <w:t>APPENDIX I - MOORING FORCE CALCULATIONS - SYNTHETIC LINES</w:t>
        </w:r>
      </w:hyperlink>
    </w:p>
    <w:p w14:paraId="574B27C5" w14:textId="77777777" w:rsidR="00201D0C" w:rsidRDefault="00201D0C" w:rsidP="00A76CC8">
      <w:pPr>
        <w:rPr>
          <w:rFonts w:asciiTheme="majorHAnsi" w:eastAsiaTheme="majorEastAsia" w:hAnsiTheme="majorHAnsi" w:cstheme="majorBidi"/>
          <w:b/>
          <w:bCs/>
        </w:rPr>
      </w:pPr>
    </w:p>
    <w:p w14:paraId="669D78F4" w14:textId="66C179EA" w:rsidR="00201D0C" w:rsidRPr="00E61883" w:rsidRDefault="00E61883" w:rsidP="00E61883">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hyperlink r:id="rId13" w:history="1">
        <w:r w:rsidRPr="00062CBF">
          <w:rPr>
            <w:rStyle w:val="Hyperlink"/>
            <w:rFonts w:asciiTheme="minorHAnsi" w:eastAsiaTheme="minorEastAsia" w:hAnsiTheme="minorHAnsi" w:cstheme="minorHAnsi"/>
            <w:sz w:val="22"/>
            <w:szCs w:val="22"/>
            <w:lang w:val="en-GB" w:eastAsia="en-US"/>
          </w:rPr>
          <w:t>Click here</w:t>
        </w:r>
      </w:hyperlink>
      <w:r w:rsidR="00E9606D">
        <w:rPr>
          <w:rFonts w:asciiTheme="minorHAnsi" w:eastAsiaTheme="minorEastAsia" w:hAnsiTheme="minorHAnsi" w:cstheme="minorHAnsi"/>
          <w:color w:val="020A08"/>
          <w:sz w:val="22"/>
          <w:szCs w:val="22"/>
          <w:lang w:val="en-GB" w:eastAsia="en-US"/>
        </w:rPr>
        <w:t xml:space="preserve"> </w:t>
      </w:r>
    </w:p>
    <w:p w14:paraId="19F25EB7" w14:textId="77777777" w:rsidR="00201D0C" w:rsidRDefault="00201D0C" w:rsidP="00A76CC8">
      <w:pPr>
        <w:rPr>
          <w:rFonts w:asciiTheme="majorHAnsi" w:eastAsiaTheme="majorEastAsia" w:hAnsiTheme="majorHAnsi" w:cstheme="majorBidi"/>
          <w:b/>
          <w:bCs/>
        </w:rPr>
      </w:pPr>
    </w:p>
    <w:p w14:paraId="5D5E61B1" w14:textId="44373106" w:rsidR="00201D0C" w:rsidRPr="00A76CC8" w:rsidRDefault="00201D0C" w:rsidP="00A76CC8">
      <w:pPr>
        <w:rPr>
          <w:rFonts w:asciiTheme="majorHAnsi" w:eastAsiaTheme="majorEastAsia" w:hAnsiTheme="majorHAnsi" w:cstheme="majorBidi"/>
          <w:b/>
          <w:bCs/>
        </w:rPr>
      </w:pPr>
      <w:r w:rsidRPr="00201D0C">
        <w:rPr>
          <w:rFonts w:asciiTheme="majorHAnsi" w:eastAsiaTheme="majorEastAsia" w:hAnsiTheme="majorHAnsi" w:cstheme="majorBidi"/>
          <w:b/>
          <w:bCs/>
        </w:rPr>
        <w:t>APPENDIX II - MOORING FORCE CALCULATIONS - MOORING USING WIRES</w:t>
      </w:r>
    </w:p>
    <w:p w14:paraId="59DE89AD" w14:textId="2A930F5F" w:rsidR="00A86E9C" w:rsidRPr="00E1675E" w:rsidRDefault="00E61883" w:rsidP="00197084">
      <w:pPr>
        <w:pStyle w:val="NormalWeb"/>
        <w:spacing w:before="120" w:beforeAutospacing="0" w:after="120" w:afterAutospacing="0"/>
        <w:jc w:val="both"/>
        <w:rPr>
          <w:rFonts w:asciiTheme="minorHAnsi" w:eastAsiaTheme="minorEastAsia" w:hAnsiTheme="minorHAnsi" w:cstheme="minorHAnsi"/>
          <w:color w:val="020A08"/>
          <w:sz w:val="22"/>
          <w:szCs w:val="22"/>
          <w:lang w:val="en-GB" w:eastAsia="en-US"/>
        </w:rPr>
      </w:pPr>
      <w:hyperlink r:id="rId14" w:history="1">
        <w:r w:rsidRPr="00062CBF">
          <w:rPr>
            <w:rStyle w:val="Hyperlink"/>
            <w:rFonts w:asciiTheme="minorHAnsi" w:eastAsiaTheme="minorEastAsia" w:hAnsiTheme="minorHAnsi" w:cstheme="minorHAnsi"/>
            <w:sz w:val="22"/>
            <w:szCs w:val="22"/>
            <w:lang w:val="en-GB" w:eastAsia="en-US"/>
          </w:rPr>
          <w:t>Click here</w:t>
        </w:r>
      </w:hyperlink>
      <w:r w:rsidR="00E9606D">
        <w:rPr>
          <w:rFonts w:asciiTheme="minorHAnsi" w:eastAsiaTheme="minorEastAsia" w:hAnsiTheme="minorHAnsi" w:cstheme="minorHAnsi"/>
          <w:color w:val="020A08"/>
          <w:sz w:val="22"/>
          <w:szCs w:val="22"/>
          <w:lang w:val="en-GB" w:eastAsia="en-US"/>
        </w:rPr>
        <w:t xml:space="preserve"> </w:t>
      </w:r>
    </w:p>
    <w:sectPr w:rsidR="00A86E9C" w:rsidRPr="00E1675E" w:rsidSect="00050A8A">
      <w:headerReference w:type="default" r:id="rId15"/>
      <w:footerReference w:type="default" r:id="rId16"/>
      <w:pgSz w:w="11906" w:h="16838"/>
      <w:pgMar w:top="1560" w:right="991"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C55FB" w14:textId="77777777" w:rsidR="00184159" w:rsidRDefault="00184159" w:rsidP="00E666E1">
      <w:r>
        <w:separator/>
      </w:r>
    </w:p>
  </w:endnote>
  <w:endnote w:type="continuationSeparator" w:id="0">
    <w:p w14:paraId="21614F94" w14:textId="77777777" w:rsidR="00184159" w:rsidRDefault="00184159" w:rsidP="00E6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na">
    <w:altName w:val="Calibri"/>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EEBGDD+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ina Bold">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1843"/>
      <w:gridCol w:w="2126"/>
      <w:gridCol w:w="2127"/>
    </w:tblGrid>
    <w:tr w:rsidR="007363B5" w:rsidRPr="00C325AD" w14:paraId="70B4D513" w14:textId="77777777" w:rsidTr="00627677">
      <w:trPr>
        <w:trHeight w:val="113"/>
      </w:trPr>
      <w:tc>
        <w:tcPr>
          <w:tcW w:w="3397" w:type="dxa"/>
          <w:shd w:val="clear" w:color="auto" w:fill="052E2B"/>
          <w:vAlign w:val="center"/>
        </w:tcPr>
        <w:p w14:paraId="7E3793BD" w14:textId="017922D5" w:rsidR="007363B5" w:rsidRPr="00EC358B" w:rsidRDefault="00EC358B" w:rsidP="007363B5">
          <w:pPr>
            <w:jc w:val="center"/>
            <w:rPr>
              <w:rFonts w:cs="Arial"/>
              <w:b/>
              <w:color w:val="FFFFFF" w:themeColor="background1"/>
              <w:sz w:val="18"/>
              <w:szCs w:val="18"/>
            </w:rPr>
          </w:pPr>
          <w:r>
            <w:rPr>
              <w:rFonts w:cs="Arial"/>
              <w:b/>
              <w:color w:val="FFFFFF" w:themeColor="background1"/>
              <w:sz w:val="18"/>
              <w:szCs w:val="18"/>
            </w:rPr>
            <w:t>Document</w:t>
          </w:r>
          <w:r w:rsidR="007363B5" w:rsidRPr="00EC358B">
            <w:rPr>
              <w:rFonts w:cs="Arial"/>
              <w:b/>
              <w:color w:val="FFFFFF" w:themeColor="background1"/>
              <w:sz w:val="18"/>
              <w:szCs w:val="18"/>
            </w:rPr>
            <w:t xml:space="preserve"> Number</w:t>
          </w:r>
        </w:p>
      </w:tc>
      <w:tc>
        <w:tcPr>
          <w:tcW w:w="1843" w:type="dxa"/>
          <w:shd w:val="clear" w:color="auto" w:fill="052E2B"/>
          <w:vAlign w:val="center"/>
        </w:tcPr>
        <w:p w14:paraId="352BC7F3" w14:textId="2FE3C9E3"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Version Number</w:t>
          </w:r>
        </w:p>
      </w:tc>
      <w:tc>
        <w:tcPr>
          <w:tcW w:w="2126" w:type="dxa"/>
          <w:shd w:val="clear" w:color="auto" w:fill="052E2B"/>
          <w:vAlign w:val="center"/>
        </w:tcPr>
        <w:p w14:paraId="6BA28CB7" w14:textId="1773C143"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Date</w:t>
          </w:r>
        </w:p>
      </w:tc>
      <w:tc>
        <w:tcPr>
          <w:tcW w:w="2127" w:type="dxa"/>
          <w:shd w:val="clear" w:color="auto" w:fill="052E2B"/>
          <w:vAlign w:val="center"/>
        </w:tcPr>
        <w:p w14:paraId="55FD47B5" w14:textId="7029C8FE" w:rsidR="007363B5" w:rsidRPr="00EC358B" w:rsidRDefault="007363B5" w:rsidP="007363B5">
          <w:pPr>
            <w:jc w:val="center"/>
            <w:rPr>
              <w:rFonts w:cs="Arial"/>
              <w:b/>
              <w:color w:val="FFFFFF" w:themeColor="background1"/>
              <w:sz w:val="18"/>
              <w:szCs w:val="18"/>
            </w:rPr>
          </w:pPr>
          <w:r w:rsidRPr="00EC358B">
            <w:rPr>
              <w:rFonts w:cs="Arial"/>
              <w:b/>
              <w:color w:val="FFFFFF" w:themeColor="background1"/>
              <w:sz w:val="18"/>
              <w:szCs w:val="18"/>
            </w:rPr>
            <w:t>Approved By</w:t>
          </w:r>
        </w:p>
      </w:tc>
    </w:tr>
    <w:tr w:rsidR="007363B5" w:rsidRPr="00C325AD" w14:paraId="6ADFB58B" w14:textId="77777777" w:rsidTr="00627677">
      <w:trPr>
        <w:trHeight w:val="57"/>
      </w:trPr>
      <w:tc>
        <w:tcPr>
          <w:tcW w:w="3397" w:type="dxa"/>
          <w:vAlign w:val="center"/>
        </w:tcPr>
        <w:p w14:paraId="645F3070" w14:textId="63ECC8AD" w:rsidR="007363B5" w:rsidRPr="00EC358B" w:rsidRDefault="00627677" w:rsidP="00627677">
          <w:pPr>
            <w:jc w:val="center"/>
            <w:rPr>
              <w:rFonts w:cs="Arial"/>
              <w:bCs/>
              <w:color w:val="020A08"/>
              <w:sz w:val="18"/>
              <w:szCs w:val="18"/>
            </w:rPr>
          </w:pPr>
          <w:r>
            <w:rPr>
              <w:rFonts w:cs="Arial"/>
              <w:bCs/>
              <w:color w:val="020A08"/>
              <w:sz w:val="18"/>
              <w:szCs w:val="18"/>
            </w:rPr>
            <w:t>HSSEQ-MLMP</w:t>
          </w:r>
        </w:p>
      </w:tc>
      <w:tc>
        <w:tcPr>
          <w:tcW w:w="1843" w:type="dxa"/>
          <w:vAlign w:val="center"/>
        </w:tcPr>
        <w:p w14:paraId="32D22051" w14:textId="3B063000" w:rsidR="007363B5" w:rsidRPr="00EC358B" w:rsidRDefault="00F34DBB" w:rsidP="00627677">
          <w:pPr>
            <w:jc w:val="center"/>
            <w:rPr>
              <w:rFonts w:cs="Arial"/>
              <w:bCs/>
              <w:color w:val="020A08"/>
              <w:sz w:val="18"/>
              <w:szCs w:val="18"/>
            </w:rPr>
          </w:pPr>
          <w:r>
            <w:rPr>
              <w:rFonts w:cs="Arial"/>
              <w:bCs/>
              <w:color w:val="020A08"/>
              <w:sz w:val="18"/>
              <w:szCs w:val="18"/>
            </w:rPr>
            <w:t>0</w:t>
          </w:r>
          <w:r w:rsidR="00CB5FEC">
            <w:rPr>
              <w:rFonts w:cs="Arial"/>
              <w:bCs/>
              <w:color w:val="020A08"/>
              <w:sz w:val="18"/>
              <w:szCs w:val="18"/>
            </w:rPr>
            <w:t>1</w:t>
          </w:r>
        </w:p>
      </w:tc>
      <w:tc>
        <w:tcPr>
          <w:tcW w:w="2126" w:type="dxa"/>
          <w:vAlign w:val="center"/>
        </w:tcPr>
        <w:p w14:paraId="422E7EEB" w14:textId="7D89DAD9" w:rsidR="007363B5" w:rsidRPr="00EC358B" w:rsidRDefault="00CB5FEC" w:rsidP="00627677">
          <w:pPr>
            <w:jc w:val="center"/>
            <w:rPr>
              <w:rFonts w:cs="Arial"/>
              <w:bCs/>
              <w:color w:val="020A08"/>
              <w:sz w:val="18"/>
              <w:szCs w:val="18"/>
            </w:rPr>
          </w:pPr>
          <w:r>
            <w:rPr>
              <w:rFonts w:cs="Arial"/>
              <w:bCs/>
              <w:color w:val="020A08"/>
              <w:sz w:val="18"/>
              <w:szCs w:val="18"/>
            </w:rPr>
            <w:t>October</w:t>
          </w:r>
          <w:r w:rsidR="00627677">
            <w:rPr>
              <w:rFonts w:cs="Arial"/>
              <w:bCs/>
              <w:color w:val="020A08"/>
              <w:sz w:val="18"/>
              <w:szCs w:val="18"/>
            </w:rPr>
            <w:t xml:space="preserve"> 2023</w:t>
          </w:r>
        </w:p>
      </w:tc>
      <w:tc>
        <w:tcPr>
          <w:tcW w:w="2127" w:type="dxa"/>
          <w:vAlign w:val="center"/>
        </w:tcPr>
        <w:p w14:paraId="0CC7DFC1" w14:textId="0A8C7F20" w:rsidR="007363B5" w:rsidRPr="00EC358B" w:rsidRDefault="00644E50" w:rsidP="00627677">
          <w:pPr>
            <w:jc w:val="center"/>
            <w:rPr>
              <w:rFonts w:cs="Arial"/>
              <w:bCs/>
              <w:color w:val="020A08"/>
              <w:sz w:val="18"/>
              <w:szCs w:val="18"/>
            </w:rPr>
          </w:pPr>
          <w:r>
            <w:rPr>
              <w:rFonts w:cs="Arial"/>
              <w:bCs/>
              <w:color w:val="020A08"/>
              <w:sz w:val="18"/>
              <w:szCs w:val="18"/>
            </w:rPr>
            <w:t>HSSEQ</w:t>
          </w:r>
        </w:p>
      </w:tc>
    </w:tr>
  </w:tbl>
  <w:p w14:paraId="0FFC27AB" w14:textId="5594EF93" w:rsidR="005430FE" w:rsidRDefault="00943358">
    <w:pPr>
      <w:pStyle w:val="Footer"/>
    </w:pPr>
    <w:r>
      <w:rPr>
        <w:noProof/>
      </w:rPr>
      <mc:AlternateContent>
        <mc:Choice Requires="wps">
          <w:drawing>
            <wp:anchor distT="0" distB="0" distL="114300" distR="114300" simplePos="0" relativeHeight="251670528" behindDoc="0" locked="0" layoutInCell="1" allowOverlap="1" wp14:anchorId="1CB8A8D5" wp14:editId="304EAECE">
              <wp:simplePos x="0" y="0"/>
              <wp:positionH relativeFrom="margin">
                <wp:posOffset>0</wp:posOffset>
              </wp:positionH>
              <wp:positionV relativeFrom="paragraph">
                <wp:posOffset>0</wp:posOffset>
              </wp:positionV>
              <wp:extent cx="6286500" cy="309880"/>
              <wp:effectExtent l="0" t="0" r="0" b="0"/>
              <wp:wrapNone/>
              <wp:docPr id="14213839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09880"/>
                      </a:xfrm>
                      <a:prstGeom prst="rect">
                        <a:avLst/>
                      </a:prstGeom>
                      <a:noFill/>
                      <a:ln w="6350">
                        <a:noFill/>
                      </a:ln>
                    </wps:spPr>
                    <wps:txbx>
                      <w:txbxContent>
                        <w:p w14:paraId="6C969408" w14:textId="6356703F" w:rsidR="00D76895" w:rsidRPr="002A46DD" w:rsidRDefault="002A46DD" w:rsidP="002A46DD">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8A8D5" id="_x0000_t202" coordsize="21600,21600" o:spt="202" path="m,l,21600r21600,l21600,xe">
              <v:stroke joinstyle="miter"/>
              <v:path gradientshapeok="t" o:connecttype="rect"/>
            </v:shapetype>
            <v:shape id="Text Box 1" o:spid="_x0000_s1026" type="#_x0000_t202" style="position:absolute;margin-left:0;margin-top:0;width:49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FVIQIAAEUEAAAOAAAAZHJzL2Uyb0RvYy54bWysU11v2jAUfZ+0/2D5fSRQY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" filled="f" stroked="f" strokeweight=".5pt">
              <v:textbox>
                <w:txbxContent>
                  <w:p w14:paraId="6C969408" w14:textId="6356703F" w:rsidR="00D76895" w:rsidRPr="002A46DD" w:rsidRDefault="002A46DD" w:rsidP="002A46DD">
                    <w:pPr>
                      <w:jc w:val="right"/>
                      <w:rPr>
                        <w:rFonts w:ascii="Amina" w:hAnsi="Amina"/>
                        <w:color w:val="697E85"/>
                        <w:sz w:val="20"/>
                        <w:szCs w:val="20"/>
                        <w:lang w:val="en-US"/>
                      </w:rPr>
                    </w:pPr>
                    <w:r w:rsidRPr="002A46DD">
                      <w:rPr>
                        <w:rFonts w:ascii="Amina" w:hAnsi="Amina"/>
                        <w:color w:val="697E85"/>
                        <w:sz w:val="20"/>
                        <w:szCs w:val="20"/>
                        <w:lang w:val="en-US"/>
                      </w:rPr>
                      <w:fldChar w:fldCharType="begin"/>
                    </w:r>
                    <w:r w:rsidRPr="002A46DD">
                      <w:rPr>
                        <w:rFonts w:ascii="Amina" w:hAnsi="Amina"/>
                        <w:color w:val="697E85"/>
                        <w:sz w:val="20"/>
                        <w:szCs w:val="20"/>
                        <w:lang w:val="en-US"/>
                      </w:rPr>
                      <w:instrText xml:space="preserve"> PAGE   \* MERGEFORMAT </w:instrText>
                    </w:r>
                    <w:r w:rsidRPr="002A46DD">
                      <w:rPr>
                        <w:rFonts w:ascii="Amina" w:hAnsi="Amina"/>
                        <w:color w:val="697E85"/>
                        <w:sz w:val="20"/>
                        <w:szCs w:val="20"/>
                        <w:lang w:val="en-US"/>
                      </w:rPr>
                      <w:fldChar w:fldCharType="separate"/>
                    </w:r>
                    <w:r w:rsidRPr="002A46DD">
                      <w:rPr>
                        <w:rFonts w:ascii="Amina" w:hAnsi="Amina"/>
                        <w:noProof/>
                        <w:color w:val="697E85"/>
                        <w:sz w:val="20"/>
                        <w:szCs w:val="20"/>
                        <w:lang w:val="en-US"/>
                      </w:rPr>
                      <w:t>1</w:t>
                    </w:r>
                    <w:r w:rsidRPr="002A46DD">
                      <w:rPr>
                        <w:rFonts w:ascii="Amina" w:hAnsi="Amina"/>
                        <w:noProof/>
                        <w:color w:val="697E85"/>
                        <w:sz w:val="20"/>
                        <w:szCs w:val="20"/>
                        <w:lang w:val="en-US"/>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897EF" w14:textId="77777777" w:rsidR="00184159" w:rsidRDefault="00184159" w:rsidP="00E666E1">
      <w:r>
        <w:separator/>
      </w:r>
    </w:p>
  </w:footnote>
  <w:footnote w:type="continuationSeparator" w:id="0">
    <w:p w14:paraId="3A5D3AE5" w14:textId="77777777" w:rsidR="00184159" w:rsidRDefault="00184159" w:rsidP="00E66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552C3" w14:textId="51FDBF7D" w:rsidR="00E666E1" w:rsidRPr="00E666E1" w:rsidRDefault="00644E50" w:rsidP="007363B5">
    <w:pPr>
      <w:pStyle w:val="Header"/>
      <w:tabs>
        <w:tab w:val="clear" w:pos="9026"/>
        <w:tab w:val="left" w:pos="6690"/>
        <w:tab w:val="left" w:pos="8180"/>
      </w:tabs>
      <w:rPr>
        <w:lang w:val="pl-PL"/>
      </w:rPr>
    </w:pPr>
    <w:r>
      <w:rPr>
        <w:rFonts w:ascii="Times New Roman"/>
        <w:noProof/>
        <w:sz w:val="20"/>
      </w:rPr>
      <w:drawing>
        <wp:anchor distT="0" distB="0" distL="114300" distR="114300" simplePos="0" relativeHeight="251674624" behindDoc="0" locked="0" layoutInCell="1" allowOverlap="1" wp14:anchorId="0444E657" wp14:editId="7F683837">
          <wp:simplePos x="0" y="0"/>
          <wp:positionH relativeFrom="margin">
            <wp:posOffset>-171450</wp:posOffset>
          </wp:positionH>
          <wp:positionV relativeFrom="paragraph">
            <wp:posOffset>-354330</wp:posOffset>
          </wp:positionV>
          <wp:extent cx="990600" cy="636955"/>
          <wp:effectExtent l="0" t="0" r="0" b="0"/>
          <wp:wrapNone/>
          <wp:docPr id="358832792" name="Picture 1" descr="A blue logo with a ship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32792" name="Picture 1" descr="A blue logo with a ship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0600" cy="636955"/>
                  </a:xfrm>
                  <a:prstGeom prst="rect">
                    <a:avLst/>
                  </a:prstGeom>
                </pic:spPr>
              </pic:pic>
            </a:graphicData>
          </a:graphic>
          <wp14:sizeRelH relativeFrom="page">
            <wp14:pctWidth>0</wp14:pctWidth>
          </wp14:sizeRelH>
          <wp14:sizeRelV relativeFrom="page">
            <wp14:pctHeight>0</wp14:pctHeight>
          </wp14:sizeRelV>
        </wp:anchor>
      </w:drawing>
    </w:r>
    <w:r w:rsidR="00050A8A">
      <w:rPr>
        <w:noProof/>
        <w:color w:val="808080"/>
      </w:rPr>
      <mc:AlternateContent>
        <mc:Choice Requires="wps">
          <w:drawing>
            <wp:anchor distT="0" distB="0" distL="114300" distR="114300" simplePos="0" relativeHeight="251672576" behindDoc="0" locked="0" layoutInCell="1" allowOverlap="1" wp14:anchorId="7B6BA560" wp14:editId="255ADCBE">
              <wp:simplePos x="0" y="0"/>
              <wp:positionH relativeFrom="column">
                <wp:posOffset>-258792</wp:posOffset>
              </wp:positionH>
              <wp:positionV relativeFrom="paragraph">
                <wp:posOffset>423856</wp:posOffset>
              </wp:positionV>
              <wp:extent cx="6659246" cy="0"/>
              <wp:effectExtent l="0" t="19050" r="27304" b="19050"/>
              <wp:wrapNone/>
              <wp:docPr id="1767119821" name="Straight Connector 1"/>
              <wp:cNvGraphicFramePr/>
              <a:graphic xmlns:a="http://schemas.openxmlformats.org/drawingml/2006/main">
                <a:graphicData uri="http://schemas.microsoft.com/office/word/2010/wordprocessingShape">
                  <wps:wsp>
                    <wps:cNvCnPr/>
                    <wps:spPr>
                      <a:xfrm>
                        <a:off x="0" y="0"/>
                        <a:ext cx="6659246" cy="0"/>
                      </a:xfrm>
                      <a:prstGeom prst="straightConnector1">
                        <a:avLst/>
                      </a:prstGeom>
                      <a:noFill/>
                      <a:ln w="28575" cap="flat">
                        <a:solidFill>
                          <a:srgbClr val="000000"/>
                        </a:solidFill>
                        <a:prstDash val="solid"/>
                        <a:miter/>
                      </a:ln>
                    </wps:spPr>
                    <wps:bodyPr/>
                  </wps:wsp>
                </a:graphicData>
              </a:graphic>
            </wp:anchor>
          </w:drawing>
        </mc:Choice>
        <mc:Fallback>
          <w:pict>
            <v:shapetype w14:anchorId="02F6D35F" id="_x0000_t32" coordsize="21600,21600" o:spt="32" o:oned="t" path="m,l21600,21600e" filled="f">
              <v:path arrowok="t" fillok="f" o:connecttype="none"/>
              <o:lock v:ext="edit" shapetype="t"/>
            </v:shapetype>
            <v:shape id="Straight Connector 1" o:spid="_x0000_s1026" type="#_x0000_t32" style="position:absolute;margin-left:-20.4pt;margin-top:33.35pt;width:524.3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" strokeweight="2.25pt">
              <v:stroke joinstyle="miter"/>
            </v:shape>
          </w:pict>
        </mc:Fallback>
      </mc:AlternateContent>
    </w:r>
    <w:r w:rsidR="00E666E1">
      <w:rPr>
        <w:lang w:val="pl-PL"/>
      </w:rPr>
      <w:t xml:space="preserve">                                                                </w:t>
    </w:r>
    <w:r w:rsidR="001F2AC3">
      <w:rPr>
        <w:lang w:val="pl-PL"/>
      </w:rPr>
      <w:t xml:space="preserve">                                </w:t>
    </w:r>
    <w:r w:rsidR="00E666E1">
      <w:rPr>
        <w:lang w:val="pl-PL"/>
      </w:rPr>
      <w:t xml:space="preserve">                 </w:t>
    </w:r>
    <w:sdt>
      <w:sdtPr>
        <w:rPr>
          <w:rFonts w:cstheme="minorHAnsi"/>
          <w:color w:val="020A08"/>
          <w:sz w:val="20"/>
          <w:szCs w:val="20"/>
        </w:rPr>
        <w:alias w:val="Title"/>
        <w:tag w:val=""/>
        <w:id w:val="620269114"/>
        <w:placeholder>
          <w:docPart w:val="8EC2D1541CA34E4C9350F01FF6411CBA"/>
        </w:placeholder>
        <w:dataBinding w:prefixMappings="xmlns:ns0='http://purl.org/dc/elements/1.1/' xmlns:ns1='http://schemas.openxmlformats.org/package/2006/metadata/core-properties' " w:xpath="/ns1:coreProperties[1]/ns0:title[1]" w:storeItemID="{6C3C8BC8-F283-45AE-878A-BAB7291924A1}"/>
        <w:text/>
      </w:sdtPr>
      <w:sdtContent>
        <w:r w:rsidR="00600588">
          <w:rPr>
            <w:rFonts w:cstheme="minorHAnsi"/>
            <w:color w:val="020A08"/>
            <w:sz w:val="20"/>
            <w:szCs w:val="20"/>
          </w:rPr>
          <w:t>Mooring Line Management Plan</w:t>
        </w:r>
      </w:sdtContent>
    </w:sdt>
    <w:r w:rsidR="007363B5">
      <w:rPr>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0D0"/>
    <w:multiLevelType w:val="hybridMultilevel"/>
    <w:tmpl w:val="40A677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1D1ED8"/>
    <w:multiLevelType w:val="hybridMultilevel"/>
    <w:tmpl w:val="E13A0C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7D5ED1"/>
    <w:multiLevelType w:val="hybridMultilevel"/>
    <w:tmpl w:val="9DC04A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9242F1"/>
    <w:multiLevelType w:val="multilevel"/>
    <w:tmpl w:val="D826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D2984"/>
    <w:multiLevelType w:val="hybridMultilevel"/>
    <w:tmpl w:val="9CF60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C55391"/>
    <w:multiLevelType w:val="hybridMultilevel"/>
    <w:tmpl w:val="3104E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15471DE"/>
    <w:multiLevelType w:val="hybridMultilevel"/>
    <w:tmpl w:val="7C86A3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53C49FE"/>
    <w:multiLevelType w:val="hybridMultilevel"/>
    <w:tmpl w:val="D1622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7D614B4"/>
    <w:multiLevelType w:val="hybridMultilevel"/>
    <w:tmpl w:val="DB6074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7E0241E"/>
    <w:multiLevelType w:val="hybridMultilevel"/>
    <w:tmpl w:val="D2326398"/>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EE05A4"/>
    <w:multiLevelType w:val="hybridMultilevel"/>
    <w:tmpl w:val="151C48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A0B5BE4"/>
    <w:multiLevelType w:val="multilevel"/>
    <w:tmpl w:val="18D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6091D"/>
    <w:multiLevelType w:val="hybridMultilevel"/>
    <w:tmpl w:val="A68A71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EC476EA"/>
    <w:multiLevelType w:val="hybridMultilevel"/>
    <w:tmpl w:val="8C589B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EFC6F35"/>
    <w:multiLevelType w:val="hybridMultilevel"/>
    <w:tmpl w:val="0C1011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FEE2AA0"/>
    <w:multiLevelType w:val="hybridMultilevel"/>
    <w:tmpl w:val="FAF647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07619E7"/>
    <w:multiLevelType w:val="multilevel"/>
    <w:tmpl w:val="E1587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28F113D"/>
    <w:multiLevelType w:val="hybridMultilevel"/>
    <w:tmpl w:val="A7422F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7E0710B"/>
    <w:multiLevelType w:val="hybridMultilevel"/>
    <w:tmpl w:val="0ADC0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B8C5E19"/>
    <w:multiLevelType w:val="hybridMultilevel"/>
    <w:tmpl w:val="95D4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D4B06"/>
    <w:multiLevelType w:val="hybridMultilevel"/>
    <w:tmpl w:val="DD70B0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39F2611"/>
    <w:multiLevelType w:val="hybridMultilevel"/>
    <w:tmpl w:val="297A87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803FDB"/>
    <w:multiLevelType w:val="hybridMultilevel"/>
    <w:tmpl w:val="E098A0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58608C9"/>
    <w:multiLevelType w:val="multilevel"/>
    <w:tmpl w:val="766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DF3386"/>
    <w:multiLevelType w:val="multilevel"/>
    <w:tmpl w:val="BF68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1336E"/>
    <w:multiLevelType w:val="hybridMultilevel"/>
    <w:tmpl w:val="9092AE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9E4141E"/>
    <w:multiLevelType w:val="multilevel"/>
    <w:tmpl w:val="D878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0B66A1"/>
    <w:multiLevelType w:val="multilevel"/>
    <w:tmpl w:val="F7E0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011FA2"/>
    <w:multiLevelType w:val="hybridMultilevel"/>
    <w:tmpl w:val="967A63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C182B5B"/>
    <w:multiLevelType w:val="hybridMultilevel"/>
    <w:tmpl w:val="207C8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C523A2"/>
    <w:multiLevelType w:val="hybridMultilevel"/>
    <w:tmpl w:val="8996E6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37A5DC2"/>
    <w:multiLevelType w:val="hybridMultilevel"/>
    <w:tmpl w:val="3DDA4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3B24C8B"/>
    <w:multiLevelType w:val="hybridMultilevel"/>
    <w:tmpl w:val="8DF686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7C1A47"/>
    <w:multiLevelType w:val="hybridMultilevel"/>
    <w:tmpl w:val="A83C99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6F90D03"/>
    <w:multiLevelType w:val="multilevel"/>
    <w:tmpl w:val="992A7F7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77055E6"/>
    <w:multiLevelType w:val="hybridMultilevel"/>
    <w:tmpl w:val="1B668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945223E"/>
    <w:multiLevelType w:val="hybridMultilevel"/>
    <w:tmpl w:val="D7205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C162728"/>
    <w:multiLevelType w:val="hybridMultilevel"/>
    <w:tmpl w:val="ED30E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C8D00D5"/>
    <w:multiLevelType w:val="hybridMultilevel"/>
    <w:tmpl w:val="4D8415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4FC75763"/>
    <w:multiLevelType w:val="multilevel"/>
    <w:tmpl w:val="656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2F0F80"/>
    <w:multiLevelType w:val="hybridMultilevel"/>
    <w:tmpl w:val="CC8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CB504B"/>
    <w:multiLevelType w:val="multilevel"/>
    <w:tmpl w:val="46B0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A308F0"/>
    <w:multiLevelType w:val="hybridMultilevel"/>
    <w:tmpl w:val="02386C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6FC4632"/>
    <w:multiLevelType w:val="hybridMultilevel"/>
    <w:tmpl w:val="54E8B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6E4703"/>
    <w:multiLevelType w:val="hybridMultilevel"/>
    <w:tmpl w:val="E528F3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A703E90"/>
    <w:multiLevelType w:val="hybridMultilevel"/>
    <w:tmpl w:val="2DC0A1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B5F0252"/>
    <w:multiLevelType w:val="hybridMultilevel"/>
    <w:tmpl w:val="7FECF014"/>
    <w:lvl w:ilvl="0" w:tplc="701074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FA7570A"/>
    <w:multiLevelType w:val="hybridMultilevel"/>
    <w:tmpl w:val="D1CE6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61007CEC"/>
    <w:multiLevelType w:val="hybridMultilevel"/>
    <w:tmpl w:val="5E6A919C"/>
    <w:lvl w:ilvl="0" w:tplc="D8CA62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35C1674"/>
    <w:multiLevelType w:val="hybridMultilevel"/>
    <w:tmpl w:val="4A5885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5A005CE"/>
    <w:multiLevelType w:val="multilevel"/>
    <w:tmpl w:val="A0D4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AC4CE6"/>
    <w:multiLevelType w:val="hybridMultilevel"/>
    <w:tmpl w:val="A6187C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65F94185"/>
    <w:multiLevelType w:val="hybridMultilevel"/>
    <w:tmpl w:val="9A6A46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69204E35"/>
    <w:multiLevelType w:val="hybridMultilevel"/>
    <w:tmpl w:val="1690F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6E614D68"/>
    <w:multiLevelType w:val="multilevel"/>
    <w:tmpl w:val="BC68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823BAD"/>
    <w:multiLevelType w:val="hybridMultilevel"/>
    <w:tmpl w:val="2C9A9A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71FB0A2E"/>
    <w:multiLevelType w:val="hybridMultilevel"/>
    <w:tmpl w:val="66B23D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729A4260"/>
    <w:multiLevelType w:val="hybridMultilevel"/>
    <w:tmpl w:val="3C0626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2DB0E22"/>
    <w:multiLevelType w:val="hybridMultilevel"/>
    <w:tmpl w:val="CCAC8CB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7450764A"/>
    <w:multiLevelType w:val="multilevel"/>
    <w:tmpl w:val="A7C2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68F26D0"/>
    <w:multiLevelType w:val="singleLevel"/>
    <w:tmpl w:val="50B8F21E"/>
    <w:lvl w:ilvl="0">
      <w:start w:val="1"/>
      <w:numFmt w:val="bullet"/>
      <w:pStyle w:val="Bullet2"/>
      <w:lvlText w:val=""/>
      <w:lvlJc w:val="left"/>
      <w:pPr>
        <w:tabs>
          <w:tab w:val="num" w:pos="360"/>
        </w:tabs>
        <w:ind w:left="360" w:hanging="360"/>
      </w:pPr>
      <w:rPr>
        <w:rFonts w:ascii="Symbol" w:hAnsi="Symbol" w:hint="default"/>
      </w:rPr>
    </w:lvl>
  </w:abstractNum>
  <w:abstractNum w:abstractNumId="61" w15:restartNumberingAfterBreak="0">
    <w:nsid w:val="78675C0B"/>
    <w:multiLevelType w:val="multilevel"/>
    <w:tmpl w:val="CB68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5D3EBF"/>
    <w:multiLevelType w:val="hybridMultilevel"/>
    <w:tmpl w:val="C99AAD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7E1A11A3"/>
    <w:multiLevelType w:val="multilevel"/>
    <w:tmpl w:val="7FAA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1F0AA6"/>
    <w:multiLevelType w:val="hybridMultilevel"/>
    <w:tmpl w:val="3580B9B6"/>
    <w:lvl w:ilvl="0" w:tplc="26F6F15E">
      <w:numFmt w:val="bullet"/>
      <w:lvlText w:val="•"/>
      <w:lvlJc w:val="left"/>
      <w:pPr>
        <w:ind w:left="720" w:hanging="360"/>
      </w:pPr>
      <w:rPr>
        <w:rFonts w:ascii="Amina" w:eastAsia="MS Mincho" w:hAnsi="Amina" w:cs="EEBGDD+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0181452">
    <w:abstractNumId w:val="46"/>
  </w:num>
  <w:num w:numId="2" w16cid:durableId="923996797">
    <w:abstractNumId w:val="48"/>
  </w:num>
  <w:num w:numId="3" w16cid:durableId="1523789038">
    <w:abstractNumId w:val="40"/>
  </w:num>
  <w:num w:numId="4" w16cid:durableId="183977167">
    <w:abstractNumId w:val="19"/>
  </w:num>
  <w:num w:numId="5" w16cid:durableId="2103792204">
    <w:abstractNumId w:val="29"/>
  </w:num>
  <w:num w:numId="6" w16cid:durableId="1698192078">
    <w:abstractNumId w:val="60"/>
  </w:num>
  <w:num w:numId="7" w16cid:durableId="1671326109">
    <w:abstractNumId w:val="43"/>
  </w:num>
  <w:num w:numId="8" w16cid:durableId="1958826763">
    <w:abstractNumId w:val="64"/>
  </w:num>
  <w:num w:numId="9" w16cid:durableId="1047684180">
    <w:abstractNumId w:val="32"/>
  </w:num>
  <w:num w:numId="10" w16cid:durableId="232935599">
    <w:abstractNumId w:val="4"/>
  </w:num>
  <w:num w:numId="11" w16cid:durableId="1711488986">
    <w:abstractNumId w:val="54"/>
  </w:num>
  <w:num w:numId="12" w16cid:durableId="1664771375">
    <w:abstractNumId w:val="11"/>
  </w:num>
  <w:num w:numId="13" w16cid:durableId="384720359">
    <w:abstractNumId w:val="39"/>
  </w:num>
  <w:num w:numId="14" w16cid:durableId="293871575">
    <w:abstractNumId w:val="28"/>
  </w:num>
  <w:num w:numId="15" w16cid:durableId="194465677">
    <w:abstractNumId w:val="13"/>
  </w:num>
  <w:num w:numId="16" w16cid:durableId="133985217">
    <w:abstractNumId w:val="6"/>
  </w:num>
  <w:num w:numId="17" w16cid:durableId="80957364">
    <w:abstractNumId w:val="41"/>
  </w:num>
  <w:num w:numId="18" w16cid:durableId="1330711258">
    <w:abstractNumId w:val="59"/>
    <w:lvlOverride w:ilvl="0">
      <w:startOverride w:val="1"/>
    </w:lvlOverride>
  </w:num>
  <w:num w:numId="19" w16cid:durableId="259221556">
    <w:abstractNumId w:val="59"/>
    <w:lvlOverride w:ilvl="0">
      <w:startOverride w:val="2"/>
    </w:lvlOverride>
  </w:num>
  <w:num w:numId="20" w16cid:durableId="1510290001">
    <w:abstractNumId w:val="59"/>
    <w:lvlOverride w:ilvl="0">
      <w:startOverride w:val="3"/>
    </w:lvlOverride>
  </w:num>
  <w:num w:numId="21" w16cid:durableId="309402254">
    <w:abstractNumId w:val="59"/>
    <w:lvlOverride w:ilvl="0">
      <w:startOverride w:val="4"/>
    </w:lvlOverride>
  </w:num>
  <w:num w:numId="22" w16cid:durableId="197351965">
    <w:abstractNumId w:val="44"/>
  </w:num>
  <w:num w:numId="23" w16cid:durableId="1154637876">
    <w:abstractNumId w:val="9"/>
  </w:num>
  <w:num w:numId="24" w16cid:durableId="1289358323">
    <w:abstractNumId w:val="27"/>
  </w:num>
  <w:num w:numId="25" w16cid:durableId="1515224280">
    <w:abstractNumId w:val="35"/>
  </w:num>
  <w:num w:numId="26" w16cid:durableId="856845255">
    <w:abstractNumId w:val="3"/>
  </w:num>
  <w:num w:numId="27" w16cid:durableId="1994025752">
    <w:abstractNumId w:val="21"/>
  </w:num>
  <w:num w:numId="28" w16cid:durableId="544368859">
    <w:abstractNumId w:val="58"/>
  </w:num>
  <w:num w:numId="29" w16cid:durableId="2041861115">
    <w:abstractNumId w:val="1"/>
  </w:num>
  <w:num w:numId="30" w16cid:durableId="236399942">
    <w:abstractNumId w:val="23"/>
  </w:num>
  <w:num w:numId="31" w16cid:durableId="401493210">
    <w:abstractNumId w:val="7"/>
  </w:num>
  <w:num w:numId="32" w16cid:durableId="1866170226">
    <w:abstractNumId w:val="26"/>
  </w:num>
  <w:num w:numId="33" w16cid:durableId="148904412">
    <w:abstractNumId w:val="50"/>
  </w:num>
  <w:num w:numId="34" w16cid:durableId="1046876223">
    <w:abstractNumId w:val="61"/>
  </w:num>
  <w:num w:numId="35" w16cid:durableId="333844084">
    <w:abstractNumId w:val="22"/>
  </w:num>
  <w:num w:numId="36" w16cid:durableId="129636985">
    <w:abstractNumId w:val="37"/>
  </w:num>
  <w:num w:numId="37" w16cid:durableId="1937668307">
    <w:abstractNumId w:val="0"/>
  </w:num>
  <w:num w:numId="38" w16cid:durableId="862862989">
    <w:abstractNumId w:val="42"/>
  </w:num>
  <w:num w:numId="39" w16cid:durableId="1111706440">
    <w:abstractNumId w:val="31"/>
  </w:num>
  <w:num w:numId="40" w16cid:durableId="463543521">
    <w:abstractNumId w:val="17"/>
  </w:num>
  <w:num w:numId="41" w16cid:durableId="124853622">
    <w:abstractNumId w:val="16"/>
  </w:num>
  <w:num w:numId="42" w16cid:durableId="1156189698">
    <w:abstractNumId w:val="14"/>
  </w:num>
  <w:num w:numId="43" w16cid:durableId="1843619475">
    <w:abstractNumId w:val="55"/>
  </w:num>
  <w:num w:numId="44" w16cid:durableId="834803929">
    <w:abstractNumId w:val="24"/>
  </w:num>
  <w:num w:numId="45" w16cid:durableId="633677157">
    <w:abstractNumId w:val="38"/>
  </w:num>
  <w:num w:numId="46" w16cid:durableId="33627900">
    <w:abstractNumId w:val="63"/>
  </w:num>
  <w:num w:numId="47" w16cid:durableId="1026981115">
    <w:abstractNumId w:val="2"/>
  </w:num>
  <w:num w:numId="48" w16cid:durableId="203908647">
    <w:abstractNumId w:val="25"/>
  </w:num>
  <w:num w:numId="49" w16cid:durableId="1765807487">
    <w:abstractNumId w:val="45"/>
  </w:num>
  <w:num w:numId="50" w16cid:durableId="1906377405">
    <w:abstractNumId w:val="36"/>
  </w:num>
  <w:num w:numId="51" w16cid:durableId="722674808">
    <w:abstractNumId w:val="30"/>
  </w:num>
  <w:num w:numId="52" w16cid:durableId="645552266">
    <w:abstractNumId w:val="47"/>
  </w:num>
  <w:num w:numId="53" w16cid:durableId="437019099">
    <w:abstractNumId w:val="49"/>
  </w:num>
  <w:num w:numId="54" w16cid:durableId="823741555">
    <w:abstractNumId w:val="18"/>
  </w:num>
  <w:num w:numId="55" w16cid:durableId="1641762648">
    <w:abstractNumId w:val="8"/>
  </w:num>
  <w:num w:numId="56" w16cid:durableId="830564670">
    <w:abstractNumId w:val="33"/>
  </w:num>
  <w:num w:numId="57" w16cid:durableId="1143959536">
    <w:abstractNumId w:val="15"/>
  </w:num>
  <w:num w:numId="58" w16cid:durableId="222104331">
    <w:abstractNumId w:val="51"/>
  </w:num>
  <w:num w:numId="59" w16cid:durableId="806356701">
    <w:abstractNumId w:val="34"/>
  </w:num>
  <w:num w:numId="60" w16cid:durableId="1627199435">
    <w:abstractNumId w:val="62"/>
  </w:num>
  <w:num w:numId="61" w16cid:durableId="84765964">
    <w:abstractNumId w:val="20"/>
  </w:num>
  <w:num w:numId="62" w16cid:durableId="513419189">
    <w:abstractNumId w:val="56"/>
  </w:num>
  <w:num w:numId="63" w16cid:durableId="401489470">
    <w:abstractNumId w:val="12"/>
  </w:num>
  <w:num w:numId="64" w16cid:durableId="2123962048">
    <w:abstractNumId w:val="52"/>
  </w:num>
  <w:num w:numId="65" w16cid:durableId="333650201">
    <w:abstractNumId w:val="5"/>
  </w:num>
  <w:num w:numId="66" w16cid:durableId="862598523">
    <w:abstractNumId w:val="57"/>
  </w:num>
  <w:num w:numId="67" w16cid:durableId="58870802">
    <w:abstractNumId w:val="10"/>
  </w:num>
  <w:num w:numId="68" w16cid:durableId="125281447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E1"/>
    <w:rsid w:val="00000CA6"/>
    <w:rsid w:val="000438F3"/>
    <w:rsid w:val="00046254"/>
    <w:rsid w:val="00050A8A"/>
    <w:rsid w:val="00053D3C"/>
    <w:rsid w:val="00062CBF"/>
    <w:rsid w:val="00063E8A"/>
    <w:rsid w:val="00064FFB"/>
    <w:rsid w:val="00093045"/>
    <w:rsid w:val="000A4F72"/>
    <w:rsid w:val="000C521A"/>
    <w:rsid w:val="000C56C3"/>
    <w:rsid w:val="000C796D"/>
    <w:rsid w:val="000D179B"/>
    <w:rsid w:val="000D22F9"/>
    <w:rsid w:val="000E0C45"/>
    <w:rsid w:val="000F28A2"/>
    <w:rsid w:val="000F2EBE"/>
    <w:rsid w:val="001076CC"/>
    <w:rsid w:val="00114A44"/>
    <w:rsid w:val="00143134"/>
    <w:rsid w:val="001503AF"/>
    <w:rsid w:val="00152ED0"/>
    <w:rsid w:val="00162A9E"/>
    <w:rsid w:val="00177AE3"/>
    <w:rsid w:val="001813E4"/>
    <w:rsid w:val="001839F5"/>
    <w:rsid w:val="00184159"/>
    <w:rsid w:val="0018576D"/>
    <w:rsid w:val="00186F4F"/>
    <w:rsid w:val="001927B4"/>
    <w:rsid w:val="00194E9B"/>
    <w:rsid w:val="001958FC"/>
    <w:rsid w:val="00197084"/>
    <w:rsid w:val="001A142B"/>
    <w:rsid w:val="001A5CA1"/>
    <w:rsid w:val="001B2FDC"/>
    <w:rsid w:val="001B36DB"/>
    <w:rsid w:val="001D2411"/>
    <w:rsid w:val="001F017B"/>
    <w:rsid w:val="001F1C05"/>
    <w:rsid w:val="001F2AC3"/>
    <w:rsid w:val="00201D0C"/>
    <w:rsid w:val="002240A3"/>
    <w:rsid w:val="00225D7A"/>
    <w:rsid w:val="002337D1"/>
    <w:rsid w:val="002564EA"/>
    <w:rsid w:val="00257844"/>
    <w:rsid w:val="0028274D"/>
    <w:rsid w:val="0029079D"/>
    <w:rsid w:val="00294DCF"/>
    <w:rsid w:val="002A46DD"/>
    <w:rsid w:val="002B6CA7"/>
    <w:rsid w:val="002C6AF0"/>
    <w:rsid w:val="002C7E5E"/>
    <w:rsid w:val="002D415C"/>
    <w:rsid w:val="002D7BAF"/>
    <w:rsid w:val="002E7D0C"/>
    <w:rsid w:val="002F15FF"/>
    <w:rsid w:val="003319E6"/>
    <w:rsid w:val="0037219E"/>
    <w:rsid w:val="00380617"/>
    <w:rsid w:val="0038063A"/>
    <w:rsid w:val="003A2FEA"/>
    <w:rsid w:val="003A4098"/>
    <w:rsid w:val="003A456A"/>
    <w:rsid w:val="003A5C24"/>
    <w:rsid w:val="003D280C"/>
    <w:rsid w:val="003D4974"/>
    <w:rsid w:val="003D4FD4"/>
    <w:rsid w:val="003D70DA"/>
    <w:rsid w:val="003F189B"/>
    <w:rsid w:val="00430FAE"/>
    <w:rsid w:val="004337DE"/>
    <w:rsid w:val="0044062A"/>
    <w:rsid w:val="00467943"/>
    <w:rsid w:val="00476E7C"/>
    <w:rsid w:val="00482F96"/>
    <w:rsid w:val="004E5157"/>
    <w:rsid w:val="004E5D5F"/>
    <w:rsid w:val="004F7D8C"/>
    <w:rsid w:val="005042B4"/>
    <w:rsid w:val="00510990"/>
    <w:rsid w:val="0052030B"/>
    <w:rsid w:val="005430FE"/>
    <w:rsid w:val="00552B8F"/>
    <w:rsid w:val="00557950"/>
    <w:rsid w:val="00564640"/>
    <w:rsid w:val="00570C6B"/>
    <w:rsid w:val="0057358F"/>
    <w:rsid w:val="00581C3B"/>
    <w:rsid w:val="00583B35"/>
    <w:rsid w:val="0059362A"/>
    <w:rsid w:val="0059423F"/>
    <w:rsid w:val="005A2645"/>
    <w:rsid w:val="005B515B"/>
    <w:rsid w:val="005B5E8B"/>
    <w:rsid w:val="005B67F8"/>
    <w:rsid w:val="005B7FE6"/>
    <w:rsid w:val="005C26A0"/>
    <w:rsid w:val="005D5A0D"/>
    <w:rsid w:val="005E0248"/>
    <w:rsid w:val="00600588"/>
    <w:rsid w:val="00604050"/>
    <w:rsid w:val="006135A1"/>
    <w:rsid w:val="00617C15"/>
    <w:rsid w:val="00627677"/>
    <w:rsid w:val="00631F4C"/>
    <w:rsid w:val="00637FEE"/>
    <w:rsid w:val="006442D9"/>
    <w:rsid w:val="00644E50"/>
    <w:rsid w:val="0064580E"/>
    <w:rsid w:val="0064681B"/>
    <w:rsid w:val="00653BBC"/>
    <w:rsid w:val="00663206"/>
    <w:rsid w:val="00671051"/>
    <w:rsid w:val="006712CA"/>
    <w:rsid w:val="00675DB3"/>
    <w:rsid w:val="00680635"/>
    <w:rsid w:val="00681395"/>
    <w:rsid w:val="006817E1"/>
    <w:rsid w:val="00684B92"/>
    <w:rsid w:val="006A04E4"/>
    <w:rsid w:val="006A5131"/>
    <w:rsid w:val="006A5994"/>
    <w:rsid w:val="006B409E"/>
    <w:rsid w:val="006C10D6"/>
    <w:rsid w:val="006C1FD1"/>
    <w:rsid w:val="006D7F80"/>
    <w:rsid w:val="006F6000"/>
    <w:rsid w:val="00701857"/>
    <w:rsid w:val="00703299"/>
    <w:rsid w:val="007267BA"/>
    <w:rsid w:val="0072714A"/>
    <w:rsid w:val="0073106B"/>
    <w:rsid w:val="007363B5"/>
    <w:rsid w:val="00753426"/>
    <w:rsid w:val="00753B99"/>
    <w:rsid w:val="00760B05"/>
    <w:rsid w:val="00762BAE"/>
    <w:rsid w:val="00765423"/>
    <w:rsid w:val="007677D4"/>
    <w:rsid w:val="007718E5"/>
    <w:rsid w:val="007777CD"/>
    <w:rsid w:val="00790A16"/>
    <w:rsid w:val="00790CD3"/>
    <w:rsid w:val="00791E1D"/>
    <w:rsid w:val="007A3ADE"/>
    <w:rsid w:val="007A6B3F"/>
    <w:rsid w:val="007B61B8"/>
    <w:rsid w:val="007B7024"/>
    <w:rsid w:val="007D4DB1"/>
    <w:rsid w:val="007E36BF"/>
    <w:rsid w:val="007E3F45"/>
    <w:rsid w:val="008303C4"/>
    <w:rsid w:val="00837178"/>
    <w:rsid w:val="00847E05"/>
    <w:rsid w:val="00873DBB"/>
    <w:rsid w:val="00874A64"/>
    <w:rsid w:val="00896854"/>
    <w:rsid w:val="008C33C0"/>
    <w:rsid w:val="008C4C11"/>
    <w:rsid w:val="008C6533"/>
    <w:rsid w:val="008C7B7D"/>
    <w:rsid w:val="008F432C"/>
    <w:rsid w:val="008F5333"/>
    <w:rsid w:val="0091400A"/>
    <w:rsid w:val="00930248"/>
    <w:rsid w:val="00932005"/>
    <w:rsid w:val="00932640"/>
    <w:rsid w:val="00934B5E"/>
    <w:rsid w:val="0093615B"/>
    <w:rsid w:val="00943358"/>
    <w:rsid w:val="0096294D"/>
    <w:rsid w:val="00995391"/>
    <w:rsid w:val="009A016E"/>
    <w:rsid w:val="009C4841"/>
    <w:rsid w:val="009D1806"/>
    <w:rsid w:val="009D5DAE"/>
    <w:rsid w:val="009E2956"/>
    <w:rsid w:val="00A25219"/>
    <w:rsid w:val="00A36CBB"/>
    <w:rsid w:val="00A37458"/>
    <w:rsid w:val="00A37A1C"/>
    <w:rsid w:val="00A509CB"/>
    <w:rsid w:val="00A5612A"/>
    <w:rsid w:val="00A60AE5"/>
    <w:rsid w:val="00A76CC8"/>
    <w:rsid w:val="00A86E9C"/>
    <w:rsid w:val="00A95770"/>
    <w:rsid w:val="00A9654F"/>
    <w:rsid w:val="00AA156B"/>
    <w:rsid w:val="00AA4B6D"/>
    <w:rsid w:val="00AA5418"/>
    <w:rsid w:val="00AB1772"/>
    <w:rsid w:val="00AB20C0"/>
    <w:rsid w:val="00AD52DF"/>
    <w:rsid w:val="00B06235"/>
    <w:rsid w:val="00B233DE"/>
    <w:rsid w:val="00B30355"/>
    <w:rsid w:val="00B34E2D"/>
    <w:rsid w:val="00B41C4A"/>
    <w:rsid w:val="00B422E7"/>
    <w:rsid w:val="00B42391"/>
    <w:rsid w:val="00B45A61"/>
    <w:rsid w:val="00B47641"/>
    <w:rsid w:val="00B50A9E"/>
    <w:rsid w:val="00B639BC"/>
    <w:rsid w:val="00B64B03"/>
    <w:rsid w:val="00B66E6C"/>
    <w:rsid w:val="00BB62CF"/>
    <w:rsid w:val="00BB7ABE"/>
    <w:rsid w:val="00BC37D6"/>
    <w:rsid w:val="00BF4CFF"/>
    <w:rsid w:val="00C07237"/>
    <w:rsid w:val="00C076C1"/>
    <w:rsid w:val="00C2744D"/>
    <w:rsid w:val="00C524B4"/>
    <w:rsid w:val="00C87B80"/>
    <w:rsid w:val="00CA1867"/>
    <w:rsid w:val="00CA2F2A"/>
    <w:rsid w:val="00CB5FEC"/>
    <w:rsid w:val="00CC19C2"/>
    <w:rsid w:val="00CC3DF3"/>
    <w:rsid w:val="00CC4F43"/>
    <w:rsid w:val="00CC6A60"/>
    <w:rsid w:val="00CF1DDD"/>
    <w:rsid w:val="00D115C8"/>
    <w:rsid w:val="00D17B96"/>
    <w:rsid w:val="00D234C9"/>
    <w:rsid w:val="00D52158"/>
    <w:rsid w:val="00D532EB"/>
    <w:rsid w:val="00D60040"/>
    <w:rsid w:val="00D62B08"/>
    <w:rsid w:val="00D63BC4"/>
    <w:rsid w:val="00D72628"/>
    <w:rsid w:val="00D76895"/>
    <w:rsid w:val="00D84BB7"/>
    <w:rsid w:val="00DA34C3"/>
    <w:rsid w:val="00DB1BA1"/>
    <w:rsid w:val="00DB6092"/>
    <w:rsid w:val="00DB656C"/>
    <w:rsid w:val="00DC34DE"/>
    <w:rsid w:val="00DD3B08"/>
    <w:rsid w:val="00DF1C8E"/>
    <w:rsid w:val="00DF2636"/>
    <w:rsid w:val="00DF4A98"/>
    <w:rsid w:val="00E02BDD"/>
    <w:rsid w:val="00E07D72"/>
    <w:rsid w:val="00E15840"/>
    <w:rsid w:val="00E1675E"/>
    <w:rsid w:val="00E22E64"/>
    <w:rsid w:val="00E26AD1"/>
    <w:rsid w:val="00E351B7"/>
    <w:rsid w:val="00E43B4A"/>
    <w:rsid w:val="00E47D52"/>
    <w:rsid w:val="00E616AE"/>
    <w:rsid w:val="00E61883"/>
    <w:rsid w:val="00E6328E"/>
    <w:rsid w:val="00E666E1"/>
    <w:rsid w:val="00E70064"/>
    <w:rsid w:val="00E77EFE"/>
    <w:rsid w:val="00E853B9"/>
    <w:rsid w:val="00E853FB"/>
    <w:rsid w:val="00E92BC6"/>
    <w:rsid w:val="00E9606D"/>
    <w:rsid w:val="00E96A6E"/>
    <w:rsid w:val="00EA36C7"/>
    <w:rsid w:val="00EC1E30"/>
    <w:rsid w:val="00EC358B"/>
    <w:rsid w:val="00ED1373"/>
    <w:rsid w:val="00EE5513"/>
    <w:rsid w:val="00F238AA"/>
    <w:rsid w:val="00F34DBB"/>
    <w:rsid w:val="00F576CF"/>
    <w:rsid w:val="00F7082F"/>
    <w:rsid w:val="00F77328"/>
    <w:rsid w:val="00F80324"/>
    <w:rsid w:val="00FA1BAA"/>
    <w:rsid w:val="00FA3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1A0A"/>
  <w15:docId w15:val="{D543F77F-DE3D-45DC-86C8-F20EB37B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A54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18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18E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A54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6E1"/>
    <w:pPr>
      <w:tabs>
        <w:tab w:val="center" w:pos="4513"/>
        <w:tab w:val="right" w:pos="9026"/>
      </w:tabs>
    </w:pPr>
  </w:style>
  <w:style w:type="character" w:customStyle="1" w:styleId="HeaderChar">
    <w:name w:val="Header Char"/>
    <w:basedOn w:val="DefaultParagraphFont"/>
    <w:link w:val="Header"/>
    <w:uiPriority w:val="99"/>
    <w:rsid w:val="00E666E1"/>
  </w:style>
  <w:style w:type="paragraph" w:styleId="Footer">
    <w:name w:val="footer"/>
    <w:basedOn w:val="Normal"/>
    <w:link w:val="FooterChar"/>
    <w:uiPriority w:val="99"/>
    <w:unhideWhenUsed/>
    <w:rsid w:val="00E666E1"/>
    <w:pPr>
      <w:tabs>
        <w:tab w:val="center" w:pos="4513"/>
        <w:tab w:val="right" w:pos="9026"/>
      </w:tabs>
    </w:pPr>
  </w:style>
  <w:style w:type="character" w:customStyle="1" w:styleId="FooterChar">
    <w:name w:val="Footer Char"/>
    <w:basedOn w:val="DefaultParagraphFont"/>
    <w:link w:val="Footer"/>
    <w:uiPriority w:val="99"/>
    <w:rsid w:val="00E666E1"/>
  </w:style>
  <w:style w:type="character" w:styleId="Hyperlink">
    <w:name w:val="Hyperlink"/>
    <w:basedOn w:val="DefaultParagraphFont"/>
    <w:uiPriority w:val="99"/>
    <w:unhideWhenUsed/>
    <w:rsid w:val="003D4FD4"/>
    <w:rPr>
      <w:color w:val="0563C1" w:themeColor="hyperlink"/>
      <w:u w:val="single"/>
    </w:rPr>
  </w:style>
  <w:style w:type="character" w:styleId="UnresolvedMention">
    <w:name w:val="Unresolved Mention"/>
    <w:basedOn w:val="DefaultParagraphFont"/>
    <w:uiPriority w:val="99"/>
    <w:semiHidden/>
    <w:unhideWhenUsed/>
    <w:rsid w:val="003D4FD4"/>
    <w:rPr>
      <w:color w:val="605E5C"/>
      <w:shd w:val="clear" w:color="auto" w:fill="E1DFDD"/>
    </w:rPr>
  </w:style>
  <w:style w:type="character" w:styleId="PlaceholderText">
    <w:name w:val="Placeholder Text"/>
    <w:basedOn w:val="DefaultParagraphFont"/>
    <w:uiPriority w:val="99"/>
    <w:semiHidden/>
    <w:rsid w:val="007363B5"/>
    <w:rPr>
      <w:color w:val="808080"/>
    </w:rPr>
  </w:style>
  <w:style w:type="table" w:styleId="TableGrid">
    <w:name w:val="Table Grid"/>
    <w:basedOn w:val="TableNormal"/>
    <w:uiPriority w:val="59"/>
    <w:rsid w:val="007363B5"/>
    <w:rPr>
      <w:rFonts w:ascii="Arial" w:hAnsi="Arial"/>
      <w:color w:val="32424B"/>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E2D"/>
    <w:pPr>
      <w:ind w:left="720"/>
      <w:contextualSpacing/>
    </w:pPr>
  </w:style>
  <w:style w:type="paragraph" w:styleId="BodyText">
    <w:name w:val="Body Text"/>
    <w:basedOn w:val="Normal"/>
    <w:link w:val="BodyTextChar"/>
    <w:autoRedefine/>
    <w:rsid w:val="00D532EB"/>
    <w:pPr>
      <w:spacing w:after="120"/>
      <w:ind w:left="720"/>
      <w:jc w:val="both"/>
    </w:pPr>
    <w:rPr>
      <w:rFonts w:ascii="Tahoma" w:eastAsia="Times New Roman" w:hAnsi="Tahoma" w:cs="Times New Roman"/>
      <w:sz w:val="20"/>
      <w:szCs w:val="20"/>
    </w:rPr>
  </w:style>
  <w:style w:type="character" w:customStyle="1" w:styleId="BodyTextChar">
    <w:name w:val="Body Text Char"/>
    <w:basedOn w:val="DefaultParagraphFont"/>
    <w:link w:val="BodyText"/>
    <w:rsid w:val="00D532EB"/>
    <w:rPr>
      <w:rFonts w:ascii="Tahoma" w:eastAsia="Times New Roman" w:hAnsi="Tahoma" w:cs="Times New Roman"/>
      <w:sz w:val="20"/>
      <w:szCs w:val="20"/>
    </w:rPr>
  </w:style>
  <w:style w:type="paragraph" w:customStyle="1" w:styleId="Bullet2">
    <w:name w:val="Bullet 2"/>
    <w:basedOn w:val="Normal"/>
    <w:autoRedefine/>
    <w:rsid w:val="00D532EB"/>
    <w:pPr>
      <w:numPr>
        <w:numId w:val="6"/>
      </w:numPr>
      <w:jc w:val="both"/>
    </w:pPr>
    <w:rPr>
      <w:rFonts w:ascii="Tahoma" w:eastAsia="Times New Roman" w:hAnsi="Tahoma" w:cs="Times New Roman"/>
      <w:sz w:val="20"/>
      <w:szCs w:val="20"/>
    </w:rPr>
  </w:style>
  <w:style w:type="character" w:customStyle="1" w:styleId="Heading1Char">
    <w:name w:val="Heading 1 Char"/>
    <w:basedOn w:val="DefaultParagraphFont"/>
    <w:link w:val="Heading1"/>
    <w:uiPriority w:val="9"/>
    <w:rsid w:val="00AA541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A5418"/>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A5418"/>
    <w:pPr>
      <w:spacing w:before="100" w:beforeAutospacing="1" w:after="100" w:afterAutospacing="1"/>
    </w:pPr>
    <w:rPr>
      <w:rFonts w:ascii="Times New Roman" w:eastAsia="Times New Roman" w:hAnsi="Times New Roman" w:cs="Times New Roman"/>
      <w:lang w:val="en-IN" w:eastAsia="en-IN"/>
    </w:rPr>
  </w:style>
  <w:style w:type="paragraph" w:styleId="TOCHeading">
    <w:name w:val="TOC Heading"/>
    <w:basedOn w:val="Heading1"/>
    <w:next w:val="Normal"/>
    <w:uiPriority w:val="39"/>
    <w:unhideWhenUsed/>
    <w:qFormat/>
    <w:rsid w:val="00AA5418"/>
    <w:pPr>
      <w:spacing w:line="259" w:lineRule="auto"/>
      <w:outlineLvl w:val="9"/>
    </w:pPr>
    <w:rPr>
      <w:lang w:val="en-US"/>
    </w:rPr>
  </w:style>
  <w:style w:type="paragraph" w:styleId="TOC1">
    <w:name w:val="toc 1"/>
    <w:basedOn w:val="Normal"/>
    <w:next w:val="Normal"/>
    <w:autoRedefine/>
    <w:uiPriority w:val="39"/>
    <w:unhideWhenUsed/>
    <w:rsid w:val="00AA5418"/>
    <w:pPr>
      <w:spacing w:after="100"/>
    </w:pPr>
  </w:style>
  <w:style w:type="character" w:customStyle="1" w:styleId="Heading2Char">
    <w:name w:val="Heading 2 Char"/>
    <w:basedOn w:val="DefaultParagraphFont"/>
    <w:link w:val="Heading2"/>
    <w:uiPriority w:val="9"/>
    <w:rsid w:val="007718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718E5"/>
    <w:rPr>
      <w:rFonts w:asciiTheme="majorHAnsi" w:eastAsiaTheme="majorEastAsia" w:hAnsiTheme="majorHAnsi" w:cstheme="majorBidi"/>
      <w:color w:val="1F3763" w:themeColor="accent1" w:themeShade="7F"/>
    </w:rPr>
  </w:style>
  <w:style w:type="character" w:customStyle="1" w:styleId="mcdropdownhead">
    <w:name w:val="mcdropdownhead"/>
    <w:basedOn w:val="DefaultParagraphFont"/>
    <w:rsid w:val="007718E5"/>
  </w:style>
  <w:style w:type="paragraph" w:styleId="TOC2">
    <w:name w:val="toc 2"/>
    <w:basedOn w:val="Normal"/>
    <w:next w:val="Normal"/>
    <w:autoRedefine/>
    <w:uiPriority w:val="39"/>
    <w:unhideWhenUsed/>
    <w:rsid w:val="00BB62CF"/>
    <w:pPr>
      <w:spacing w:after="100"/>
      <w:ind w:left="240"/>
    </w:pPr>
  </w:style>
  <w:style w:type="paragraph" w:customStyle="1" w:styleId="ListHeading">
    <w:name w:val="List Heading"/>
    <w:basedOn w:val="Normal"/>
    <w:next w:val="Normal"/>
    <w:qFormat/>
    <w:rsid w:val="003A2FEA"/>
    <w:pPr>
      <w:pBdr>
        <w:top w:val="single" w:sz="4" w:space="0" w:color="003351"/>
        <w:left w:val="single" w:sz="4" w:space="4" w:color="003351"/>
        <w:bottom w:val="single" w:sz="4" w:space="1" w:color="003351"/>
        <w:right w:val="single" w:sz="4" w:space="4" w:color="003351"/>
      </w:pBdr>
      <w:shd w:val="clear" w:color="auto" w:fill="00475B"/>
      <w:spacing w:before="120" w:after="120" w:line="480" w:lineRule="exact"/>
      <w:ind w:left="113" w:right="113"/>
    </w:pPr>
    <w:rPr>
      <w:rFonts w:ascii="Arial" w:eastAsia="Times New Roman" w:hAnsi="Arial" w:cs="Times New Roman"/>
      <w:b/>
      <w:bCs/>
      <w:color w:val="FFFFFF"/>
      <w:sz w:val="36"/>
      <w:szCs w:val="20"/>
      <w:lang w:eastAsia="en-GB"/>
    </w:rPr>
  </w:style>
  <w:style w:type="character" w:customStyle="1" w:styleId="changed">
    <w:name w:val="changed"/>
    <w:basedOn w:val="DefaultParagraphFont"/>
    <w:rsid w:val="0044062A"/>
  </w:style>
  <w:style w:type="paragraph" w:styleId="NoSpacing">
    <w:name w:val="No Spacing"/>
    <w:uiPriority w:val="1"/>
    <w:qFormat/>
    <w:rsid w:val="00093045"/>
    <w:rPr>
      <w:rFonts w:eastAsiaTheme="minorEastAsia"/>
    </w:rPr>
  </w:style>
  <w:style w:type="paragraph" w:customStyle="1" w:styleId="1MSMPHead">
    <w:name w:val="1 MSMP Head"/>
    <w:basedOn w:val="Subtitle"/>
    <w:link w:val="1MSMPHeadChar"/>
    <w:qFormat/>
    <w:rsid w:val="0059362A"/>
    <w:pPr>
      <w:numPr>
        <w:ilvl w:val="0"/>
      </w:numPr>
      <w:spacing w:after="60" w:line="259" w:lineRule="auto"/>
      <w:outlineLvl w:val="1"/>
    </w:pPr>
    <w:rPr>
      <w:rFonts w:ascii="Calibri" w:eastAsiaTheme="majorEastAsia" w:hAnsi="Calibri" w:cstheme="majorBidi"/>
      <w:b/>
      <w:color w:val="auto"/>
      <w:spacing w:val="0"/>
      <w:sz w:val="28"/>
      <w:szCs w:val="24"/>
      <w:lang w:eastAsia="en-GB"/>
    </w:rPr>
  </w:style>
  <w:style w:type="character" w:customStyle="1" w:styleId="1MSMPHeadChar">
    <w:name w:val="1 MSMP Head Char"/>
    <w:link w:val="1MSMPHead"/>
    <w:rsid w:val="0059362A"/>
    <w:rPr>
      <w:rFonts w:ascii="Calibri" w:eastAsiaTheme="majorEastAsia" w:hAnsi="Calibri" w:cstheme="majorBidi"/>
      <w:b/>
      <w:sz w:val="28"/>
      <w:lang w:eastAsia="en-GB"/>
    </w:rPr>
  </w:style>
  <w:style w:type="paragraph" w:styleId="Subtitle">
    <w:name w:val="Subtitle"/>
    <w:basedOn w:val="Normal"/>
    <w:next w:val="Normal"/>
    <w:link w:val="SubtitleChar"/>
    <w:uiPriority w:val="11"/>
    <w:qFormat/>
    <w:rsid w:val="0059362A"/>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59362A"/>
    <w:rPr>
      <w:rFonts w:eastAsiaTheme="minorEastAsia"/>
      <w:color w:val="5A5A5A" w:themeColor="text1" w:themeTint="A5"/>
      <w:spacing w:val="15"/>
      <w:sz w:val="22"/>
      <w:szCs w:val="22"/>
    </w:rPr>
  </w:style>
  <w:style w:type="paragraph" w:styleId="TOC3">
    <w:name w:val="toc 3"/>
    <w:basedOn w:val="Normal"/>
    <w:next w:val="Normal"/>
    <w:autoRedefine/>
    <w:uiPriority w:val="39"/>
    <w:unhideWhenUsed/>
    <w:rsid w:val="00671051"/>
    <w:pPr>
      <w:spacing w:after="100"/>
      <w:ind w:left="480"/>
    </w:pPr>
  </w:style>
  <w:style w:type="character" w:styleId="FollowedHyperlink">
    <w:name w:val="FollowedHyperlink"/>
    <w:basedOn w:val="DefaultParagraphFont"/>
    <w:uiPriority w:val="99"/>
    <w:semiHidden/>
    <w:unhideWhenUsed/>
    <w:rsid w:val="009953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7373">
      <w:bodyDiv w:val="1"/>
      <w:marLeft w:val="0"/>
      <w:marRight w:val="0"/>
      <w:marTop w:val="0"/>
      <w:marBottom w:val="0"/>
      <w:divBdr>
        <w:top w:val="none" w:sz="0" w:space="0" w:color="auto"/>
        <w:left w:val="none" w:sz="0" w:space="0" w:color="auto"/>
        <w:bottom w:val="none" w:sz="0" w:space="0" w:color="auto"/>
        <w:right w:val="none" w:sz="0" w:space="0" w:color="auto"/>
      </w:divBdr>
      <w:divsChild>
        <w:div w:id="928152545">
          <w:marLeft w:val="270"/>
          <w:marRight w:val="0"/>
          <w:marTop w:val="0"/>
          <w:marBottom w:val="0"/>
          <w:divBdr>
            <w:top w:val="none" w:sz="0" w:space="0" w:color="auto"/>
            <w:left w:val="none" w:sz="0" w:space="0" w:color="auto"/>
            <w:bottom w:val="none" w:sz="0" w:space="0" w:color="auto"/>
            <w:right w:val="none" w:sz="0" w:space="0" w:color="auto"/>
          </w:divBdr>
        </w:div>
      </w:divsChild>
    </w:div>
    <w:div w:id="59450876">
      <w:bodyDiv w:val="1"/>
      <w:marLeft w:val="0"/>
      <w:marRight w:val="0"/>
      <w:marTop w:val="0"/>
      <w:marBottom w:val="0"/>
      <w:divBdr>
        <w:top w:val="none" w:sz="0" w:space="0" w:color="auto"/>
        <w:left w:val="none" w:sz="0" w:space="0" w:color="auto"/>
        <w:bottom w:val="none" w:sz="0" w:space="0" w:color="auto"/>
        <w:right w:val="none" w:sz="0" w:space="0" w:color="auto"/>
      </w:divBdr>
    </w:div>
    <w:div w:id="169957074">
      <w:bodyDiv w:val="1"/>
      <w:marLeft w:val="0"/>
      <w:marRight w:val="0"/>
      <w:marTop w:val="0"/>
      <w:marBottom w:val="0"/>
      <w:divBdr>
        <w:top w:val="none" w:sz="0" w:space="0" w:color="auto"/>
        <w:left w:val="none" w:sz="0" w:space="0" w:color="auto"/>
        <w:bottom w:val="none" w:sz="0" w:space="0" w:color="auto"/>
        <w:right w:val="none" w:sz="0" w:space="0" w:color="auto"/>
      </w:divBdr>
      <w:divsChild>
        <w:div w:id="1980956916">
          <w:marLeft w:val="270"/>
          <w:marRight w:val="0"/>
          <w:marTop w:val="0"/>
          <w:marBottom w:val="0"/>
          <w:divBdr>
            <w:top w:val="none" w:sz="0" w:space="0" w:color="auto"/>
            <w:left w:val="none" w:sz="0" w:space="0" w:color="auto"/>
            <w:bottom w:val="single" w:sz="6" w:space="9" w:color="B9C9D0"/>
            <w:right w:val="none" w:sz="0" w:space="0" w:color="auto"/>
          </w:divBdr>
        </w:div>
      </w:divsChild>
    </w:div>
    <w:div w:id="170876688">
      <w:bodyDiv w:val="1"/>
      <w:marLeft w:val="0"/>
      <w:marRight w:val="0"/>
      <w:marTop w:val="0"/>
      <w:marBottom w:val="0"/>
      <w:divBdr>
        <w:top w:val="none" w:sz="0" w:space="0" w:color="auto"/>
        <w:left w:val="none" w:sz="0" w:space="0" w:color="auto"/>
        <w:bottom w:val="none" w:sz="0" w:space="0" w:color="auto"/>
        <w:right w:val="none" w:sz="0" w:space="0" w:color="auto"/>
      </w:divBdr>
      <w:divsChild>
        <w:div w:id="564147057">
          <w:marLeft w:val="270"/>
          <w:marRight w:val="0"/>
          <w:marTop w:val="0"/>
          <w:marBottom w:val="0"/>
          <w:divBdr>
            <w:top w:val="none" w:sz="0" w:space="0" w:color="auto"/>
            <w:left w:val="none" w:sz="0" w:space="0" w:color="auto"/>
            <w:bottom w:val="none" w:sz="0" w:space="0" w:color="auto"/>
            <w:right w:val="none" w:sz="0" w:space="0" w:color="auto"/>
          </w:divBdr>
        </w:div>
      </w:divsChild>
    </w:div>
    <w:div w:id="212080722">
      <w:bodyDiv w:val="1"/>
      <w:marLeft w:val="0"/>
      <w:marRight w:val="0"/>
      <w:marTop w:val="0"/>
      <w:marBottom w:val="0"/>
      <w:divBdr>
        <w:top w:val="none" w:sz="0" w:space="0" w:color="auto"/>
        <w:left w:val="none" w:sz="0" w:space="0" w:color="auto"/>
        <w:bottom w:val="none" w:sz="0" w:space="0" w:color="auto"/>
        <w:right w:val="none" w:sz="0" w:space="0" w:color="auto"/>
      </w:divBdr>
      <w:divsChild>
        <w:div w:id="55711732">
          <w:marLeft w:val="270"/>
          <w:marRight w:val="0"/>
          <w:marTop w:val="0"/>
          <w:marBottom w:val="0"/>
          <w:divBdr>
            <w:top w:val="none" w:sz="0" w:space="0" w:color="auto"/>
            <w:left w:val="none" w:sz="0" w:space="0" w:color="auto"/>
            <w:bottom w:val="none" w:sz="0" w:space="0" w:color="auto"/>
            <w:right w:val="none" w:sz="0" w:space="0" w:color="auto"/>
          </w:divBdr>
        </w:div>
      </w:divsChild>
    </w:div>
    <w:div w:id="314646115">
      <w:bodyDiv w:val="1"/>
      <w:marLeft w:val="0"/>
      <w:marRight w:val="0"/>
      <w:marTop w:val="0"/>
      <w:marBottom w:val="0"/>
      <w:divBdr>
        <w:top w:val="none" w:sz="0" w:space="0" w:color="auto"/>
        <w:left w:val="none" w:sz="0" w:space="0" w:color="auto"/>
        <w:bottom w:val="none" w:sz="0" w:space="0" w:color="auto"/>
        <w:right w:val="none" w:sz="0" w:space="0" w:color="auto"/>
      </w:divBdr>
      <w:divsChild>
        <w:div w:id="423499865">
          <w:marLeft w:val="270"/>
          <w:marRight w:val="0"/>
          <w:marTop w:val="0"/>
          <w:marBottom w:val="0"/>
          <w:divBdr>
            <w:top w:val="none" w:sz="0" w:space="0" w:color="auto"/>
            <w:left w:val="none" w:sz="0" w:space="0" w:color="auto"/>
            <w:bottom w:val="none" w:sz="0" w:space="0" w:color="auto"/>
            <w:right w:val="none" w:sz="0" w:space="0" w:color="auto"/>
          </w:divBdr>
        </w:div>
      </w:divsChild>
    </w:div>
    <w:div w:id="324356093">
      <w:bodyDiv w:val="1"/>
      <w:marLeft w:val="0"/>
      <w:marRight w:val="0"/>
      <w:marTop w:val="0"/>
      <w:marBottom w:val="0"/>
      <w:divBdr>
        <w:top w:val="none" w:sz="0" w:space="0" w:color="auto"/>
        <w:left w:val="none" w:sz="0" w:space="0" w:color="auto"/>
        <w:bottom w:val="none" w:sz="0" w:space="0" w:color="auto"/>
        <w:right w:val="none" w:sz="0" w:space="0" w:color="auto"/>
      </w:divBdr>
    </w:div>
    <w:div w:id="344602519">
      <w:bodyDiv w:val="1"/>
      <w:marLeft w:val="0"/>
      <w:marRight w:val="0"/>
      <w:marTop w:val="0"/>
      <w:marBottom w:val="0"/>
      <w:divBdr>
        <w:top w:val="none" w:sz="0" w:space="0" w:color="auto"/>
        <w:left w:val="none" w:sz="0" w:space="0" w:color="auto"/>
        <w:bottom w:val="none" w:sz="0" w:space="0" w:color="auto"/>
        <w:right w:val="none" w:sz="0" w:space="0" w:color="auto"/>
      </w:divBdr>
      <w:divsChild>
        <w:div w:id="737942571">
          <w:marLeft w:val="0"/>
          <w:marRight w:val="0"/>
          <w:marTop w:val="0"/>
          <w:marBottom w:val="0"/>
          <w:divBdr>
            <w:top w:val="none" w:sz="0" w:space="0" w:color="auto"/>
            <w:left w:val="none" w:sz="0" w:space="0" w:color="auto"/>
            <w:bottom w:val="single" w:sz="2" w:space="8" w:color="31424B"/>
            <w:right w:val="none" w:sz="0" w:space="0" w:color="auto"/>
          </w:divBdr>
          <w:divsChild>
            <w:div w:id="411197544">
              <w:marLeft w:val="270"/>
              <w:marRight w:val="0"/>
              <w:marTop w:val="0"/>
              <w:marBottom w:val="0"/>
              <w:divBdr>
                <w:top w:val="none" w:sz="0" w:space="0" w:color="auto"/>
                <w:left w:val="none" w:sz="0" w:space="0" w:color="auto"/>
                <w:bottom w:val="none" w:sz="0" w:space="0" w:color="auto"/>
                <w:right w:val="none" w:sz="0" w:space="0" w:color="auto"/>
              </w:divBdr>
            </w:div>
          </w:divsChild>
        </w:div>
        <w:div w:id="181213721">
          <w:marLeft w:val="0"/>
          <w:marRight w:val="0"/>
          <w:marTop w:val="0"/>
          <w:marBottom w:val="0"/>
          <w:divBdr>
            <w:top w:val="none" w:sz="0" w:space="0" w:color="auto"/>
            <w:left w:val="none" w:sz="0" w:space="0" w:color="auto"/>
            <w:bottom w:val="single" w:sz="2" w:space="8" w:color="31424B"/>
            <w:right w:val="none" w:sz="0" w:space="0" w:color="auto"/>
          </w:divBdr>
          <w:divsChild>
            <w:div w:id="1091703966">
              <w:marLeft w:val="270"/>
              <w:marRight w:val="0"/>
              <w:marTop w:val="0"/>
              <w:marBottom w:val="0"/>
              <w:divBdr>
                <w:top w:val="none" w:sz="0" w:space="0" w:color="auto"/>
                <w:left w:val="none" w:sz="0" w:space="0" w:color="auto"/>
                <w:bottom w:val="none" w:sz="0" w:space="0" w:color="auto"/>
                <w:right w:val="none" w:sz="0" w:space="0" w:color="auto"/>
              </w:divBdr>
            </w:div>
          </w:divsChild>
        </w:div>
        <w:div w:id="2012415494">
          <w:marLeft w:val="0"/>
          <w:marRight w:val="0"/>
          <w:marTop w:val="0"/>
          <w:marBottom w:val="0"/>
          <w:divBdr>
            <w:top w:val="none" w:sz="0" w:space="0" w:color="auto"/>
            <w:left w:val="none" w:sz="0" w:space="0" w:color="auto"/>
            <w:bottom w:val="single" w:sz="2" w:space="8" w:color="31424B"/>
            <w:right w:val="none" w:sz="0" w:space="0" w:color="auto"/>
          </w:divBdr>
          <w:divsChild>
            <w:div w:id="77046684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357433645">
      <w:bodyDiv w:val="1"/>
      <w:marLeft w:val="0"/>
      <w:marRight w:val="0"/>
      <w:marTop w:val="0"/>
      <w:marBottom w:val="0"/>
      <w:divBdr>
        <w:top w:val="none" w:sz="0" w:space="0" w:color="auto"/>
        <w:left w:val="none" w:sz="0" w:space="0" w:color="auto"/>
        <w:bottom w:val="none" w:sz="0" w:space="0" w:color="auto"/>
        <w:right w:val="none" w:sz="0" w:space="0" w:color="auto"/>
      </w:divBdr>
      <w:divsChild>
        <w:div w:id="811797499">
          <w:marLeft w:val="270"/>
          <w:marRight w:val="0"/>
          <w:marTop w:val="0"/>
          <w:marBottom w:val="0"/>
          <w:divBdr>
            <w:top w:val="none" w:sz="0" w:space="0" w:color="auto"/>
            <w:left w:val="none" w:sz="0" w:space="0" w:color="auto"/>
            <w:bottom w:val="none" w:sz="0" w:space="0" w:color="auto"/>
            <w:right w:val="none" w:sz="0" w:space="0" w:color="auto"/>
          </w:divBdr>
        </w:div>
      </w:divsChild>
    </w:div>
    <w:div w:id="383023908">
      <w:bodyDiv w:val="1"/>
      <w:marLeft w:val="0"/>
      <w:marRight w:val="0"/>
      <w:marTop w:val="0"/>
      <w:marBottom w:val="0"/>
      <w:divBdr>
        <w:top w:val="none" w:sz="0" w:space="0" w:color="auto"/>
        <w:left w:val="none" w:sz="0" w:space="0" w:color="auto"/>
        <w:bottom w:val="none" w:sz="0" w:space="0" w:color="auto"/>
        <w:right w:val="none" w:sz="0" w:space="0" w:color="auto"/>
      </w:divBdr>
    </w:div>
    <w:div w:id="396170618">
      <w:bodyDiv w:val="1"/>
      <w:marLeft w:val="0"/>
      <w:marRight w:val="0"/>
      <w:marTop w:val="0"/>
      <w:marBottom w:val="0"/>
      <w:divBdr>
        <w:top w:val="none" w:sz="0" w:space="0" w:color="auto"/>
        <w:left w:val="none" w:sz="0" w:space="0" w:color="auto"/>
        <w:bottom w:val="none" w:sz="0" w:space="0" w:color="auto"/>
        <w:right w:val="none" w:sz="0" w:space="0" w:color="auto"/>
      </w:divBdr>
      <w:divsChild>
        <w:div w:id="2119522653">
          <w:marLeft w:val="0"/>
          <w:marRight w:val="0"/>
          <w:marTop w:val="0"/>
          <w:marBottom w:val="0"/>
          <w:divBdr>
            <w:top w:val="none" w:sz="0" w:space="0" w:color="auto"/>
            <w:left w:val="none" w:sz="0" w:space="0" w:color="auto"/>
            <w:bottom w:val="single" w:sz="2" w:space="8" w:color="31424B"/>
            <w:right w:val="none" w:sz="0" w:space="0" w:color="auto"/>
          </w:divBdr>
          <w:divsChild>
            <w:div w:id="1257713070">
              <w:marLeft w:val="270"/>
              <w:marRight w:val="0"/>
              <w:marTop w:val="0"/>
              <w:marBottom w:val="0"/>
              <w:divBdr>
                <w:top w:val="none" w:sz="0" w:space="0" w:color="auto"/>
                <w:left w:val="none" w:sz="0" w:space="0" w:color="auto"/>
                <w:bottom w:val="none" w:sz="0" w:space="0" w:color="auto"/>
                <w:right w:val="none" w:sz="0" w:space="0" w:color="auto"/>
              </w:divBdr>
            </w:div>
          </w:divsChild>
        </w:div>
        <w:div w:id="1960062416">
          <w:marLeft w:val="0"/>
          <w:marRight w:val="0"/>
          <w:marTop w:val="0"/>
          <w:marBottom w:val="0"/>
          <w:divBdr>
            <w:top w:val="none" w:sz="0" w:space="0" w:color="auto"/>
            <w:left w:val="none" w:sz="0" w:space="0" w:color="auto"/>
            <w:bottom w:val="single" w:sz="2" w:space="8" w:color="31424B"/>
            <w:right w:val="none" w:sz="0" w:space="0" w:color="auto"/>
          </w:divBdr>
          <w:divsChild>
            <w:div w:id="148827778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396173929">
      <w:bodyDiv w:val="1"/>
      <w:marLeft w:val="0"/>
      <w:marRight w:val="0"/>
      <w:marTop w:val="0"/>
      <w:marBottom w:val="0"/>
      <w:divBdr>
        <w:top w:val="none" w:sz="0" w:space="0" w:color="auto"/>
        <w:left w:val="none" w:sz="0" w:space="0" w:color="auto"/>
        <w:bottom w:val="none" w:sz="0" w:space="0" w:color="auto"/>
        <w:right w:val="none" w:sz="0" w:space="0" w:color="auto"/>
      </w:divBdr>
      <w:divsChild>
        <w:div w:id="1876578393">
          <w:marLeft w:val="270"/>
          <w:marRight w:val="0"/>
          <w:marTop w:val="0"/>
          <w:marBottom w:val="0"/>
          <w:divBdr>
            <w:top w:val="none" w:sz="0" w:space="0" w:color="auto"/>
            <w:left w:val="none" w:sz="0" w:space="0" w:color="auto"/>
            <w:bottom w:val="none" w:sz="0" w:space="0" w:color="auto"/>
            <w:right w:val="none" w:sz="0" w:space="0" w:color="auto"/>
          </w:divBdr>
        </w:div>
      </w:divsChild>
    </w:div>
    <w:div w:id="397897397">
      <w:bodyDiv w:val="1"/>
      <w:marLeft w:val="0"/>
      <w:marRight w:val="0"/>
      <w:marTop w:val="0"/>
      <w:marBottom w:val="0"/>
      <w:divBdr>
        <w:top w:val="none" w:sz="0" w:space="0" w:color="auto"/>
        <w:left w:val="none" w:sz="0" w:space="0" w:color="auto"/>
        <w:bottom w:val="none" w:sz="0" w:space="0" w:color="auto"/>
        <w:right w:val="none" w:sz="0" w:space="0" w:color="auto"/>
      </w:divBdr>
      <w:divsChild>
        <w:div w:id="780223503">
          <w:marLeft w:val="270"/>
          <w:marRight w:val="0"/>
          <w:marTop w:val="0"/>
          <w:marBottom w:val="0"/>
          <w:divBdr>
            <w:top w:val="none" w:sz="0" w:space="0" w:color="auto"/>
            <w:left w:val="none" w:sz="0" w:space="0" w:color="auto"/>
            <w:bottom w:val="none" w:sz="0" w:space="0" w:color="auto"/>
            <w:right w:val="none" w:sz="0" w:space="0" w:color="auto"/>
          </w:divBdr>
          <w:divsChild>
            <w:div w:id="87191520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415321716">
      <w:bodyDiv w:val="1"/>
      <w:marLeft w:val="0"/>
      <w:marRight w:val="0"/>
      <w:marTop w:val="0"/>
      <w:marBottom w:val="0"/>
      <w:divBdr>
        <w:top w:val="none" w:sz="0" w:space="0" w:color="auto"/>
        <w:left w:val="none" w:sz="0" w:space="0" w:color="auto"/>
        <w:bottom w:val="none" w:sz="0" w:space="0" w:color="auto"/>
        <w:right w:val="none" w:sz="0" w:space="0" w:color="auto"/>
      </w:divBdr>
      <w:divsChild>
        <w:div w:id="2065907757">
          <w:marLeft w:val="270"/>
          <w:marRight w:val="0"/>
          <w:marTop w:val="0"/>
          <w:marBottom w:val="0"/>
          <w:divBdr>
            <w:top w:val="none" w:sz="0" w:space="0" w:color="auto"/>
            <w:left w:val="none" w:sz="0" w:space="0" w:color="auto"/>
            <w:bottom w:val="none" w:sz="0" w:space="0" w:color="auto"/>
            <w:right w:val="none" w:sz="0" w:space="0" w:color="auto"/>
          </w:divBdr>
        </w:div>
      </w:divsChild>
    </w:div>
    <w:div w:id="494692001">
      <w:bodyDiv w:val="1"/>
      <w:marLeft w:val="0"/>
      <w:marRight w:val="0"/>
      <w:marTop w:val="0"/>
      <w:marBottom w:val="0"/>
      <w:divBdr>
        <w:top w:val="none" w:sz="0" w:space="0" w:color="auto"/>
        <w:left w:val="none" w:sz="0" w:space="0" w:color="auto"/>
        <w:bottom w:val="none" w:sz="0" w:space="0" w:color="auto"/>
        <w:right w:val="none" w:sz="0" w:space="0" w:color="auto"/>
      </w:divBdr>
      <w:divsChild>
        <w:div w:id="779645392">
          <w:marLeft w:val="0"/>
          <w:marRight w:val="0"/>
          <w:marTop w:val="0"/>
          <w:marBottom w:val="0"/>
          <w:divBdr>
            <w:top w:val="none" w:sz="0" w:space="0" w:color="auto"/>
            <w:left w:val="none" w:sz="0" w:space="0" w:color="auto"/>
            <w:bottom w:val="single" w:sz="2" w:space="8" w:color="31424B"/>
            <w:right w:val="none" w:sz="0" w:space="0" w:color="auto"/>
          </w:divBdr>
          <w:divsChild>
            <w:div w:id="1729917047">
              <w:marLeft w:val="270"/>
              <w:marRight w:val="0"/>
              <w:marTop w:val="0"/>
              <w:marBottom w:val="0"/>
              <w:divBdr>
                <w:top w:val="none" w:sz="0" w:space="0" w:color="auto"/>
                <w:left w:val="none" w:sz="0" w:space="0" w:color="auto"/>
                <w:bottom w:val="none" w:sz="0" w:space="0" w:color="auto"/>
                <w:right w:val="none" w:sz="0" w:space="0" w:color="auto"/>
              </w:divBdr>
            </w:div>
          </w:divsChild>
        </w:div>
        <w:div w:id="595753029">
          <w:marLeft w:val="0"/>
          <w:marRight w:val="0"/>
          <w:marTop w:val="0"/>
          <w:marBottom w:val="0"/>
          <w:divBdr>
            <w:top w:val="none" w:sz="0" w:space="0" w:color="auto"/>
            <w:left w:val="none" w:sz="0" w:space="0" w:color="auto"/>
            <w:bottom w:val="single" w:sz="2" w:space="8" w:color="31424B"/>
            <w:right w:val="none" w:sz="0" w:space="0" w:color="auto"/>
          </w:divBdr>
          <w:divsChild>
            <w:div w:id="1483811427">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525018330">
      <w:bodyDiv w:val="1"/>
      <w:marLeft w:val="0"/>
      <w:marRight w:val="0"/>
      <w:marTop w:val="0"/>
      <w:marBottom w:val="0"/>
      <w:divBdr>
        <w:top w:val="none" w:sz="0" w:space="0" w:color="auto"/>
        <w:left w:val="none" w:sz="0" w:space="0" w:color="auto"/>
        <w:bottom w:val="none" w:sz="0" w:space="0" w:color="auto"/>
        <w:right w:val="none" w:sz="0" w:space="0" w:color="auto"/>
      </w:divBdr>
    </w:div>
    <w:div w:id="572279528">
      <w:bodyDiv w:val="1"/>
      <w:marLeft w:val="0"/>
      <w:marRight w:val="0"/>
      <w:marTop w:val="0"/>
      <w:marBottom w:val="0"/>
      <w:divBdr>
        <w:top w:val="none" w:sz="0" w:space="0" w:color="auto"/>
        <w:left w:val="none" w:sz="0" w:space="0" w:color="auto"/>
        <w:bottom w:val="none" w:sz="0" w:space="0" w:color="auto"/>
        <w:right w:val="none" w:sz="0" w:space="0" w:color="auto"/>
      </w:divBdr>
      <w:divsChild>
        <w:div w:id="1431075956">
          <w:marLeft w:val="270"/>
          <w:marRight w:val="0"/>
          <w:marTop w:val="0"/>
          <w:marBottom w:val="0"/>
          <w:divBdr>
            <w:top w:val="none" w:sz="0" w:space="0" w:color="auto"/>
            <w:left w:val="none" w:sz="0" w:space="0" w:color="auto"/>
            <w:bottom w:val="single" w:sz="6" w:space="9" w:color="B9C9D0"/>
            <w:right w:val="none" w:sz="0" w:space="0" w:color="auto"/>
          </w:divBdr>
        </w:div>
      </w:divsChild>
    </w:div>
    <w:div w:id="651175603">
      <w:bodyDiv w:val="1"/>
      <w:marLeft w:val="0"/>
      <w:marRight w:val="0"/>
      <w:marTop w:val="0"/>
      <w:marBottom w:val="0"/>
      <w:divBdr>
        <w:top w:val="none" w:sz="0" w:space="0" w:color="auto"/>
        <w:left w:val="none" w:sz="0" w:space="0" w:color="auto"/>
        <w:bottom w:val="none" w:sz="0" w:space="0" w:color="auto"/>
        <w:right w:val="none" w:sz="0" w:space="0" w:color="auto"/>
      </w:divBdr>
      <w:divsChild>
        <w:div w:id="1274509769">
          <w:marLeft w:val="0"/>
          <w:marRight w:val="0"/>
          <w:marTop w:val="0"/>
          <w:marBottom w:val="0"/>
          <w:divBdr>
            <w:top w:val="none" w:sz="0" w:space="0" w:color="auto"/>
            <w:left w:val="none" w:sz="0" w:space="0" w:color="auto"/>
            <w:bottom w:val="single" w:sz="2" w:space="8" w:color="31424B"/>
            <w:right w:val="none" w:sz="0" w:space="0" w:color="auto"/>
          </w:divBdr>
          <w:divsChild>
            <w:div w:id="1606768301">
              <w:marLeft w:val="270"/>
              <w:marRight w:val="0"/>
              <w:marTop w:val="0"/>
              <w:marBottom w:val="0"/>
              <w:divBdr>
                <w:top w:val="none" w:sz="0" w:space="0" w:color="auto"/>
                <w:left w:val="none" w:sz="0" w:space="0" w:color="auto"/>
                <w:bottom w:val="none" w:sz="0" w:space="0" w:color="auto"/>
                <w:right w:val="none" w:sz="0" w:space="0" w:color="auto"/>
              </w:divBdr>
            </w:div>
          </w:divsChild>
        </w:div>
        <w:div w:id="1405371097">
          <w:marLeft w:val="0"/>
          <w:marRight w:val="0"/>
          <w:marTop w:val="0"/>
          <w:marBottom w:val="0"/>
          <w:divBdr>
            <w:top w:val="none" w:sz="0" w:space="0" w:color="auto"/>
            <w:left w:val="none" w:sz="0" w:space="0" w:color="auto"/>
            <w:bottom w:val="single" w:sz="2" w:space="8" w:color="31424B"/>
            <w:right w:val="none" w:sz="0" w:space="0" w:color="auto"/>
          </w:divBdr>
          <w:divsChild>
            <w:div w:id="135738772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659239767">
      <w:bodyDiv w:val="1"/>
      <w:marLeft w:val="0"/>
      <w:marRight w:val="0"/>
      <w:marTop w:val="0"/>
      <w:marBottom w:val="0"/>
      <w:divBdr>
        <w:top w:val="none" w:sz="0" w:space="0" w:color="auto"/>
        <w:left w:val="none" w:sz="0" w:space="0" w:color="auto"/>
        <w:bottom w:val="none" w:sz="0" w:space="0" w:color="auto"/>
        <w:right w:val="none" w:sz="0" w:space="0" w:color="auto"/>
      </w:divBdr>
      <w:divsChild>
        <w:div w:id="1520772472">
          <w:marLeft w:val="0"/>
          <w:marRight w:val="0"/>
          <w:marTop w:val="0"/>
          <w:marBottom w:val="0"/>
          <w:divBdr>
            <w:top w:val="none" w:sz="0" w:space="0" w:color="auto"/>
            <w:left w:val="none" w:sz="0" w:space="0" w:color="auto"/>
            <w:bottom w:val="single" w:sz="2" w:space="8" w:color="31424B"/>
            <w:right w:val="none" w:sz="0" w:space="0" w:color="auto"/>
          </w:divBdr>
          <w:divsChild>
            <w:div w:id="1571771500">
              <w:marLeft w:val="270"/>
              <w:marRight w:val="0"/>
              <w:marTop w:val="0"/>
              <w:marBottom w:val="0"/>
              <w:divBdr>
                <w:top w:val="none" w:sz="0" w:space="0" w:color="auto"/>
                <w:left w:val="none" w:sz="0" w:space="0" w:color="auto"/>
                <w:bottom w:val="none" w:sz="0" w:space="0" w:color="auto"/>
                <w:right w:val="none" w:sz="0" w:space="0" w:color="auto"/>
              </w:divBdr>
            </w:div>
          </w:divsChild>
        </w:div>
        <w:div w:id="256331859">
          <w:marLeft w:val="0"/>
          <w:marRight w:val="0"/>
          <w:marTop w:val="0"/>
          <w:marBottom w:val="0"/>
          <w:divBdr>
            <w:top w:val="none" w:sz="0" w:space="0" w:color="auto"/>
            <w:left w:val="none" w:sz="0" w:space="0" w:color="auto"/>
            <w:bottom w:val="single" w:sz="2" w:space="8" w:color="31424B"/>
            <w:right w:val="none" w:sz="0" w:space="0" w:color="auto"/>
          </w:divBdr>
          <w:divsChild>
            <w:div w:id="1083973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687954143">
      <w:bodyDiv w:val="1"/>
      <w:marLeft w:val="0"/>
      <w:marRight w:val="0"/>
      <w:marTop w:val="0"/>
      <w:marBottom w:val="0"/>
      <w:divBdr>
        <w:top w:val="none" w:sz="0" w:space="0" w:color="auto"/>
        <w:left w:val="none" w:sz="0" w:space="0" w:color="auto"/>
        <w:bottom w:val="none" w:sz="0" w:space="0" w:color="auto"/>
        <w:right w:val="none" w:sz="0" w:space="0" w:color="auto"/>
      </w:divBdr>
    </w:div>
    <w:div w:id="698817871">
      <w:bodyDiv w:val="1"/>
      <w:marLeft w:val="0"/>
      <w:marRight w:val="0"/>
      <w:marTop w:val="0"/>
      <w:marBottom w:val="0"/>
      <w:divBdr>
        <w:top w:val="none" w:sz="0" w:space="0" w:color="auto"/>
        <w:left w:val="none" w:sz="0" w:space="0" w:color="auto"/>
        <w:bottom w:val="none" w:sz="0" w:space="0" w:color="auto"/>
        <w:right w:val="none" w:sz="0" w:space="0" w:color="auto"/>
      </w:divBdr>
      <w:divsChild>
        <w:div w:id="585576562">
          <w:marLeft w:val="270"/>
          <w:marRight w:val="0"/>
          <w:marTop w:val="0"/>
          <w:marBottom w:val="0"/>
          <w:divBdr>
            <w:top w:val="none" w:sz="0" w:space="0" w:color="auto"/>
            <w:left w:val="none" w:sz="0" w:space="0" w:color="auto"/>
            <w:bottom w:val="none" w:sz="0" w:space="0" w:color="auto"/>
            <w:right w:val="none" w:sz="0" w:space="0" w:color="auto"/>
          </w:divBdr>
        </w:div>
      </w:divsChild>
    </w:div>
    <w:div w:id="819344926">
      <w:bodyDiv w:val="1"/>
      <w:marLeft w:val="0"/>
      <w:marRight w:val="0"/>
      <w:marTop w:val="0"/>
      <w:marBottom w:val="0"/>
      <w:divBdr>
        <w:top w:val="none" w:sz="0" w:space="0" w:color="auto"/>
        <w:left w:val="none" w:sz="0" w:space="0" w:color="auto"/>
        <w:bottom w:val="none" w:sz="0" w:space="0" w:color="auto"/>
        <w:right w:val="none" w:sz="0" w:space="0" w:color="auto"/>
      </w:divBdr>
      <w:divsChild>
        <w:div w:id="1045956046">
          <w:marLeft w:val="270"/>
          <w:marRight w:val="0"/>
          <w:marTop w:val="0"/>
          <w:marBottom w:val="0"/>
          <w:divBdr>
            <w:top w:val="none" w:sz="0" w:space="0" w:color="auto"/>
            <w:left w:val="none" w:sz="0" w:space="0" w:color="auto"/>
            <w:bottom w:val="single" w:sz="6" w:space="9" w:color="B9C9D0"/>
            <w:right w:val="none" w:sz="0" w:space="0" w:color="auto"/>
          </w:divBdr>
        </w:div>
      </w:divsChild>
    </w:div>
    <w:div w:id="929701821">
      <w:bodyDiv w:val="1"/>
      <w:marLeft w:val="0"/>
      <w:marRight w:val="0"/>
      <w:marTop w:val="0"/>
      <w:marBottom w:val="0"/>
      <w:divBdr>
        <w:top w:val="none" w:sz="0" w:space="0" w:color="auto"/>
        <w:left w:val="none" w:sz="0" w:space="0" w:color="auto"/>
        <w:bottom w:val="none" w:sz="0" w:space="0" w:color="auto"/>
        <w:right w:val="none" w:sz="0" w:space="0" w:color="auto"/>
      </w:divBdr>
      <w:divsChild>
        <w:div w:id="942229757">
          <w:marLeft w:val="270"/>
          <w:marRight w:val="0"/>
          <w:marTop w:val="0"/>
          <w:marBottom w:val="0"/>
          <w:divBdr>
            <w:top w:val="none" w:sz="0" w:space="0" w:color="auto"/>
            <w:left w:val="none" w:sz="0" w:space="0" w:color="auto"/>
            <w:bottom w:val="none" w:sz="0" w:space="0" w:color="auto"/>
            <w:right w:val="none" w:sz="0" w:space="0" w:color="auto"/>
          </w:divBdr>
        </w:div>
      </w:divsChild>
    </w:div>
    <w:div w:id="931468756">
      <w:bodyDiv w:val="1"/>
      <w:marLeft w:val="0"/>
      <w:marRight w:val="0"/>
      <w:marTop w:val="0"/>
      <w:marBottom w:val="0"/>
      <w:divBdr>
        <w:top w:val="none" w:sz="0" w:space="0" w:color="auto"/>
        <w:left w:val="none" w:sz="0" w:space="0" w:color="auto"/>
        <w:bottom w:val="none" w:sz="0" w:space="0" w:color="auto"/>
        <w:right w:val="none" w:sz="0" w:space="0" w:color="auto"/>
      </w:divBdr>
      <w:divsChild>
        <w:div w:id="936711708">
          <w:marLeft w:val="270"/>
          <w:marRight w:val="0"/>
          <w:marTop w:val="0"/>
          <w:marBottom w:val="0"/>
          <w:divBdr>
            <w:top w:val="none" w:sz="0" w:space="0" w:color="auto"/>
            <w:left w:val="none" w:sz="0" w:space="0" w:color="auto"/>
            <w:bottom w:val="none" w:sz="0" w:space="0" w:color="auto"/>
            <w:right w:val="none" w:sz="0" w:space="0" w:color="auto"/>
          </w:divBdr>
        </w:div>
      </w:divsChild>
    </w:div>
    <w:div w:id="1052660220">
      <w:bodyDiv w:val="1"/>
      <w:marLeft w:val="0"/>
      <w:marRight w:val="0"/>
      <w:marTop w:val="0"/>
      <w:marBottom w:val="0"/>
      <w:divBdr>
        <w:top w:val="none" w:sz="0" w:space="0" w:color="auto"/>
        <w:left w:val="none" w:sz="0" w:space="0" w:color="auto"/>
        <w:bottom w:val="none" w:sz="0" w:space="0" w:color="auto"/>
        <w:right w:val="none" w:sz="0" w:space="0" w:color="auto"/>
      </w:divBdr>
      <w:divsChild>
        <w:div w:id="2093700207">
          <w:marLeft w:val="270"/>
          <w:marRight w:val="0"/>
          <w:marTop w:val="0"/>
          <w:marBottom w:val="0"/>
          <w:divBdr>
            <w:top w:val="none" w:sz="0" w:space="0" w:color="auto"/>
            <w:left w:val="none" w:sz="0" w:space="0" w:color="auto"/>
            <w:bottom w:val="none" w:sz="0" w:space="0" w:color="auto"/>
            <w:right w:val="none" w:sz="0" w:space="0" w:color="auto"/>
          </w:divBdr>
        </w:div>
      </w:divsChild>
    </w:div>
    <w:div w:id="1072847049">
      <w:bodyDiv w:val="1"/>
      <w:marLeft w:val="0"/>
      <w:marRight w:val="0"/>
      <w:marTop w:val="0"/>
      <w:marBottom w:val="0"/>
      <w:divBdr>
        <w:top w:val="none" w:sz="0" w:space="0" w:color="auto"/>
        <w:left w:val="none" w:sz="0" w:space="0" w:color="auto"/>
        <w:bottom w:val="none" w:sz="0" w:space="0" w:color="auto"/>
        <w:right w:val="none" w:sz="0" w:space="0" w:color="auto"/>
      </w:divBdr>
      <w:divsChild>
        <w:div w:id="393817716">
          <w:marLeft w:val="270"/>
          <w:marRight w:val="0"/>
          <w:marTop w:val="0"/>
          <w:marBottom w:val="0"/>
          <w:divBdr>
            <w:top w:val="none" w:sz="0" w:space="0" w:color="auto"/>
            <w:left w:val="none" w:sz="0" w:space="0" w:color="auto"/>
            <w:bottom w:val="none" w:sz="0" w:space="0" w:color="auto"/>
            <w:right w:val="none" w:sz="0" w:space="0" w:color="auto"/>
          </w:divBdr>
        </w:div>
      </w:divsChild>
    </w:div>
    <w:div w:id="1094670465">
      <w:bodyDiv w:val="1"/>
      <w:marLeft w:val="0"/>
      <w:marRight w:val="0"/>
      <w:marTop w:val="0"/>
      <w:marBottom w:val="0"/>
      <w:divBdr>
        <w:top w:val="none" w:sz="0" w:space="0" w:color="auto"/>
        <w:left w:val="none" w:sz="0" w:space="0" w:color="auto"/>
        <w:bottom w:val="none" w:sz="0" w:space="0" w:color="auto"/>
        <w:right w:val="none" w:sz="0" w:space="0" w:color="auto"/>
      </w:divBdr>
      <w:divsChild>
        <w:div w:id="1535387916">
          <w:marLeft w:val="270"/>
          <w:marRight w:val="0"/>
          <w:marTop w:val="0"/>
          <w:marBottom w:val="0"/>
          <w:divBdr>
            <w:top w:val="none" w:sz="0" w:space="0" w:color="auto"/>
            <w:left w:val="none" w:sz="0" w:space="0" w:color="auto"/>
            <w:bottom w:val="single" w:sz="6" w:space="9" w:color="B9C9D0"/>
            <w:right w:val="none" w:sz="0" w:space="0" w:color="auto"/>
          </w:divBdr>
          <w:divsChild>
            <w:div w:id="55489695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095252927">
      <w:bodyDiv w:val="1"/>
      <w:marLeft w:val="0"/>
      <w:marRight w:val="0"/>
      <w:marTop w:val="0"/>
      <w:marBottom w:val="0"/>
      <w:divBdr>
        <w:top w:val="none" w:sz="0" w:space="0" w:color="auto"/>
        <w:left w:val="none" w:sz="0" w:space="0" w:color="auto"/>
        <w:bottom w:val="none" w:sz="0" w:space="0" w:color="auto"/>
        <w:right w:val="none" w:sz="0" w:space="0" w:color="auto"/>
      </w:divBdr>
      <w:divsChild>
        <w:div w:id="675308182">
          <w:marLeft w:val="270"/>
          <w:marRight w:val="0"/>
          <w:marTop w:val="0"/>
          <w:marBottom w:val="0"/>
          <w:divBdr>
            <w:top w:val="none" w:sz="0" w:space="0" w:color="auto"/>
            <w:left w:val="none" w:sz="0" w:space="0" w:color="auto"/>
            <w:bottom w:val="none" w:sz="0" w:space="0" w:color="auto"/>
            <w:right w:val="none" w:sz="0" w:space="0" w:color="auto"/>
          </w:divBdr>
        </w:div>
      </w:divsChild>
    </w:div>
    <w:div w:id="1220896924">
      <w:bodyDiv w:val="1"/>
      <w:marLeft w:val="0"/>
      <w:marRight w:val="0"/>
      <w:marTop w:val="0"/>
      <w:marBottom w:val="0"/>
      <w:divBdr>
        <w:top w:val="none" w:sz="0" w:space="0" w:color="auto"/>
        <w:left w:val="none" w:sz="0" w:space="0" w:color="auto"/>
        <w:bottom w:val="none" w:sz="0" w:space="0" w:color="auto"/>
        <w:right w:val="none" w:sz="0" w:space="0" w:color="auto"/>
      </w:divBdr>
      <w:divsChild>
        <w:div w:id="1874806841">
          <w:marLeft w:val="270"/>
          <w:marRight w:val="0"/>
          <w:marTop w:val="0"/>
          <w:marBottom w:val="0"/>
          <w:divBdr>
            <w:top w:val="none" w:sz="0" w:space="0" w:color="auto"/>
            <w:left w:val="none" w:sz="0" w:space="0" w:color="auto"/>
            <w:bottom w:val="single" w:sz="6" w:space="9" w:color="B9C9D0"/>
            <w:right w:val="none" w:sz="0" w:space="0" w:color="auto"/>
          </w:divBdr>
        </w:div>
      </w:divsChild>
    </w:div>
    <w:div w:id="1334184291">
      <w:bodyDiv w:val="1"/>
      <w:marLeft w:val="0"/>
      <w:marRight w:val="0"/>
      <w:marTop w:val="0"/>
      <w:marBottom w:val="0"/>
      <w:divBdr>
        <w:top w:val="none" w:sz="0" w:space="0" w:color="auto"/>
        <w:left w:val="none" w:sz="0" w:space="0" w:color="auto"/>
        <w:bottom w:val="none" w:sz="0" w:space="0" w:color="auto"/>
        <w:right w:val="none" w:sz="0" w:space="0" w:color="auto"/>
      </w:divBdr>
      <w:divsChild>
        <w:div w:id="992412314">
          <w:marLeft w:val="270"/>
          <w:marRight w:val="0"/>
          <w:marTop w:val="0"/>
          <w:marBottom w:val="0"/>
          <w:divBdr>
            <w:top w:val="none" w:sz="0" w:space="0" w:color="auto"/>
            <w:left w:val="none" w:sz="0" w:space="0" w:color="auto"/>
            <w:bottom w:val="none" w:sz="0" w:space="0" w:color="auto"/>
            <w:right w:val="none" w:sz="0" w:space="0" w:color="auto"/>
          </w:divBdr>
          <w:divsChild>
            <w:div w:id="4287524">
              <w:marLeft w:val="0"/>
              <w:marRight w:val="0"/>
              <w:marTop w:val="0"/>
              <w:marBottom w:val="0"/>
              <w:divBdr>
                <w:top w:val="none" w:sz="0" w:space="0" w:color="auto"/>
                <w:left w:val="none" w:sz="0" w:space="0" w:color="auto"/>
                <w:bottom w:val="single" w:sz="2" w:space="8" w:color="31424B"/>
                <w:right w:val="none" w:sz="0" w:space="0" w:color="auto"/>
              </w:divBdr>
              <w:divsChild>
                <w:div w:id="263540515">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481">
      <w:bodyDiv w:val="1"/>
      <w:marLeft w:val="0"/>
      <w:marRight w:val="0"/>
      <w:marTop w:val="0"/>
      <w:marBottom w:val="0"/>
      <w:divBdr>
        <w:top w:val="none" w:sz="0" w:space="0" w:color="auto"/>
        <w:left w:val="none" w:sz="0" w:space="0" w:color="auto"/>
        <w:bottom w:val="none" w:sz="0" w:space="0" w:color="auto"/>
        <w:right w:val="none" w:sz="0" w:space="0" w:color="auto"/>
      </w:divBdr>
    </w:div>
    <w:div w:id="1476069459">
      <w:bodyDiv w:val="1"/>
      <w:marLeft w:val="0"/>
      <w:marRight w:val="0"/>
      <w:marTop w:val="0"/>
      <w:marBottom w:val="0"/>
      <w:divBdr>
        <w:top w:val="none" w:sz="0" w:space="0" w:color="auto"/>
        <w:left w:val="none" w:sz="0" w:space="0" w:color="auto"/>
        <w:bottom w:val="none" w:sz="0" w:space="0" w:color="auto"/>
        <w:right w:val="none" w:sz="0" w:space="0" w:color="auto"/>
      </w:divBdr>
      <w:divsChild>
        <w:div w:id="231086501">
          <w:marLeft w:val="270"/>
          <w:marRight w:val="0"/>
          <w:marTop w:val="0"/>
          <w:marBottom w:val="0"/>
          <w:divBdr>
            <w:top w:val="none" w:sz="0" w:space="0" w:color="auto"/>
            <w:left w:val="none" w:sz="0" w:space="0" w:color="auto"/>
            <w:bottom w:val="none" w:sz="0" w:space="0" w:color="auto"/>
            <w:right w:val="none" w:sz="0" w:space="0" w:color="auto"/>
          </w:divBdr>
        </w:div>
      </w:divsChild>
    </w:div>
    <w:div w:id="1488278189">
      <w:bodyDiv w:val="1"/>
      <w:marLeft w:val="0"/>
      <w:marRight w:val="0"/>
      <w:marTop w:val="0"/>
      <w:marBottom w:val="0"/>
      <w:divBdr>
        <w:top w:val="none" w:sz="0" w:space="0" w:color="auto"/>
        <w:left w:val="none" w:sz="0" w:space="0" w:color="auto"/>
        <w:bottom w:val="none" w:sz="0" w:space="0" w:color="auto"/>
        <w:right w:val="none" w:sz="0" w:space="0" w:color="auto"/>
      </w:divBdr>
      <w:divsChild>
        <w:div w:id="258687286">
          <w:marLeft w:val="270"/>
          <w:marRight w:val="0"/>
          <w:marTop w:val="0"/>
          <w:marBottom w:val="0"/>
          <w:divBdr>
            <w:top w:val="none" w:sz="0" w:space="0" w:color="auto"/>
            <w:left w:val="none" w:sz="0" w:space="0" w:color="auto"/>
            <w:bottom w:val="none" w:sz="0" w:space="0" w:color="auto"/>
            <w:right w:val="none" w:sz="0" w:space="0" w:color="auto"/>
          </w:divBdr>
        </w:div>
      </w:divsChild>
    </w:div>
    <w:div w:id="1504708690">
      <w:bodyDiv w:val="1"/>
      <w:marLeft w:val="0"/>
      <w:marRight w:val="0"/>
      <w:marTop w:val="0"/>
      <w:marBottom w:val="0"/>
      <w:divBdr>
        <w:top w:val="none" w:sz="0" w:space="0" w:color="auto"/>
        <w:left w:val="none" w:sz="0" w:space="0" w:color="auto"/>
        <w:bottom w:val="none" w:sz="0" w:space="0" w:color="auto"/>
        <w:right w:val="none" w:sz="0" w:space="0" w:color="auto"/>
      </w:divBdr>
    </w:div>
    <w:div w:id="1553273625">
      <w:bodyDiv w:val="1"/>
      <w:marLeft w:val="0"/>
      <w:marRight w:val="0"/>
      <w:marTop w:val="0"/>
      <w:marBottom w:val="0"/>
      <w:divBdr>
        <w:top w:val="none" w:sz="0" w:space="0" w:color="auto"/>
        <w:left w:val="none" w:sz="0" w:space="0" w:color="auto"/>
        <w:bottom w:val="none" w:sz="0" w:space="0" w:color="auto"/>
        <w:right w:val="none" w:sz="0" w:space="0" w:color="auto"/>
      </w:divBdr>
      <w:divsChild>
        <w:div w:id="342166011">
          <w:marLeft w:val="0"/>
          <w:marRight w:val="0"/>
          <w:marTop w:val="0"/>
          <w:marBottom w:val="0"/>
          <w:divBdr>
            <w:top w:val="none" w:sz="0" w:space="0" w:color="auto"/>
            <w:left w:val="none" w:sz="0" w:space="0" w:color="auto"/>
            <w:bottom w:val="single" w:sz="2" w:space="8" w:color="31424B"/>
            <w:right w:val="none" w:sz="0" w:space="0" w:color="auto"/>
          </w:divBdr>
          <w:divsChild>
            <w:div w:id="1064764717">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612277072">
      <w:bodyDiv w:val="1"/>
      <w:marLeft w:val="0"/>
      <w:marRight w:val="0"/>
      <w:marTop w:val="0"/>
      <w:marBottom w:val="0"/>
      <w:divBdr>
        <w:top w:val="none" w:sz="0" w:space="0" w:color="auto"/>
        <w:left w:val="none" w:sz="0" w:space="0" w:color="auto"/>
        <w:bottom w:val="none" w:sz="0" w:space="0" w:color="auto"/>
        <w:right w:val="none" w:sz="0" w:space="0" w:color="auto"/>
      </w:divBdr>
      <w:divsChild>
        <w:div w:id="222185189">
          <w:marLeft w:val="270"/>
          <w:marRight w:val="0"/>
          <w:marTop w:val="0"/>
          <w:marBottom w:val="0"/>
          <w:divBdr>
            <w:top w:val="none" w:sz="0" w:space="0" w:color="auto"/>
            <w:left w:val="none" w:sz="0" w:space="0" w:color="auto"/>
            <w:bottom w:val="single" w:sz="6" w:space="9" w:color="B9C9D0"/>
            <w:right w:val="none" w:sz="0" w:space="0" w:color="auto"/>
          </w:divBdr>
          <w:divsChild>
            <w:div w:id="1492941943">
              <w:marLeft w:val="0"/>
              <w:marRight w:val="0"/>
              <w:marTop w:val="0"/>
              <w:marBottom w:val="0"/>
              <w:divBdr>
                <w:top w:val="none" w:sz="0" w:space="0" w:color="auto"/>
                <w:left w:val="none" w:sz="0" w:space="0" w:color="auto"/>
                <w:bottom w:val="single" w:sz="2" w:space="8" w:color="31424B"/>
                <w:right w:val="none" w:sz="0" w:space="0" w:color="auto"/>
              </w:divBdr>
              <w:divsChild>
                <w:div w:id="24060322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33284">
      <w:bodyDiv w:val="1"/>
      <w:marLeft w:val="0"/>
      <w:marRight w:val="0"/>
      <w:marTop w:val="0"/>
      <w:marBottom w:val="0"/>
      <w:divBdr>
        <w:top w:val="none" w:sz="0" w:space="0" w:color="auto"/>
        <w:left w:val="none" w:sz="0" w:space="0" w:color="auto"/>
        <w:bottom w:val="none" w:sz="0" w:space="0" w:color="auto"/>
        <w:right w:val="none" w:sz="0" w:space="0" w:color="auto"/>
      </w:divBdr>
    </w:div>
    <w:div w:id="1651900979">
      <w:bodyDiv w:val="1"/>
      <w:marLeft w:val="0"/>
      <w:marRight w:val="0"/>
      <w:marTop w:val="0"/>
      <w:marBottom w:val="0"/>
      <w:divBdr>
        <w:top w:val="none" w:sz="0" w:space="0" w:color="auto"/>
        <w:left w:val="none" w:sz="0" w:space="0" w:color="auto"/>
        <w:bottom w:val="none" w:sz="0" w:space="0" w:color="auto"/>
        <w:right w:val="none" w:sz="0" w:space="0" w:color="auto"/>
      </w:divBdr>
    </w:div>
    <w:div w:id="1687442037">
      <w:bodyDiv w:val="1"/>
      <w:marLeft w:val="0"/>
      <w:marRight w:val="0"/>
      <w:marTop w:val="0"/>
      <w:marBottom w:val="0"/>
      <w:divBdr>
        <w:top w:val="none" w:sz="0" w:space="0" w:color="auto"/>
        <w:left w:val="none" w:sz="0" w:space="0" w:color="auto"/>
        <w:bottom w:val="none" w:sz="0" w:space="0" w:color="auto"/>
        <w:right w:val="none" w:sz="0" w:space="0" w:color="auto"/>
      </w:divBdr>
      <w:divsChild>
        <w:div w:id="1634947884">
          <w:marLeft w:val="270"/>
          <w:marRight w:val="0"/>
          <w:marTop w:val="0"/>
          <w:marBottom w:val="0"/>
          <w:divBdr>
            <w:top w:val="none" w:sz="0" w:space="0" w:color="auto"/>
            <w:left w:val="none" w:sz="0" w:space="0" w:color="auto"/>
            <w:bottom w:val="none" w:sz="0" w:space="0" w:color="auto"/>
            <w:right w:val="none" w:sz="0" w:space="0" w:color="auto"/>
          </w:divBdr>
          <w:divsChild>
            <w:div w:id="120343693">
              <w:marLeft w:val="0"/>
              <w:marRight w:val="0"/>
              <w:marTop w:val="0"/>
              <w:marBottom w:val="0"/>
              <w:divBdr>
                <w:top w:val="none" w:sz="0" w:space="0" w:color="auto"/>
                <w:left w:val="none" w:sz="0" w:space="0" w:color="auto"/>
                <w:bottom w:val="single" w:sz="2" w:space="8" w:color="31424B"/>
                <w:right w:val="none" w:sz="0" w:space="0" w:color="auto"/>
              </w:divBdr>
              <w:divsChild>
                <w:div w:id="157523764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0063">
      <w:bodyDiv w:val="1"/>
      <w:marLeft w:val="0"/>
      <w:marRight w:val="0"/>
      <w:marTop w:val="0"/>
      <w:marBottom w:val="0"/>
      <w:divBdr>
        <w:top w:val="none" w:sz="0" w:space="0" w:color="auto"/>
        <w:left w:val="none" w:sz="0" w:space="0" w:color="auto"/>
        <w:bottom w:val="none" w:sz="0" w:space="0" w:color="auto"/>
        <w:right w:val="none" w:sz="0" w:space="0" w:color="auto"/>
      </w:divBdr>
      <w:divsChild>
        <w:div w:id="1598101198">
          <w:marLeft w:val="270"/>
          <w:marRight w:val="0"/>
          <w:marTop w:val="0"/>
          <w:marBottom w:val="0"/>
          <w:divBdr>
            <w:top w:val="none" w:sz="0" w:space="0" w:color="auto"/>
            <w:left w:val="none" w:sz="0" w:space="0" w:color="auto"/>
            <w:bottom w:val="single" w:sz="6" w:space="9" w:color="B9C9D0"/>
            <w:right w:val="none" w:sz="0" w:space="0" w:color="auto"/>
          </w:divBdr>
          <w:divsChild>
            <w:div w:id="1891109451">
              <w:marLeft w:val="0"/>
              <w:marRight w:val="0"/>
              <w:marTop w:val="0"/>
              <w:marBottom w:val="0"/>
              <w:divBdr>
                <w:top w:val="none" w:sz="0" w:space="0" w:color="auto"/>
                <w:left w:val="none" w:sz="0" w:space="0" w:color="auto"/>
                <w:bottom w:val="single" w:sz="2" w:space="8" w:color="31424B"/>
                <w:right w:val="none" w:sz="0" w:space="0" w:color="auto"/>
              </w:divBdr>
              <w:divsChild>
                <w:div w:id="91711261">
                  <w:marLeft w:val="270"/>
                  <w:marRight w:val="0"/>
                  <w:marTop w:val="0"/>
                  <w:marBottom w:val="0"/>
                  <w:divBdr>
                    <w:top w:val="none" w:sz="0" w:space="0" w:color="auto"/>
                    <w:left w:val="none" w:sz="0" w:space="0" w:color="auto"/>
                    <w:bottom w:val="none" w:sz="0" w:space="0" w:color="auto"/>
                    <w:right w:val="none" w:sz="0" w:space="0" w:color="auto"/>
                  </w:divBdr>
                  <w:divsChild>
                    <w:div w:id="1934898533">
                      <w:marLeft w:val="0"/>
                      <w:marRight w:val="0"/>
                      <w:marTop w:val="0"/>
                      <w:marBottom w:val="0"/>
                      <w:divBdr>
                        <w:top w:val="none" w:sz="0" w:space="0" w:color="auto"/>
                        <w:left w:val="none" w:sz="0" w:space="0" w:color="auto"/>
                        <w:bottom w:val="single" w:sz="2" w:space="8" w:color="31424B"/>
                        <w:right w:val="none" w:sz="0" w:space="0" w:color="auto"/>
                      </w:divBdr>
                      <w:divsChild>
                        <w:div w:id="1598638535">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560469">
      <w:bodyDiv w:val="1"/>
      <w:marLeft w:val="0"/>
      <w:marRight w:val="0"/>
      <w:marTop w:val="0"/>
      <w:marBottom w:val="0"/>
      <w:divBdr>
        <w:top w:val="none" w:sz="0" w:space="0" w:color="auto"/>
        <w:left w:val="none" w:sz="0" w:space="0" w:color="auto"/>
        <w:bottom w:val="none" w:sz="0" w:space="0" w:color="auto"/>
        <w:right w:val="none" w:sz="0" w:space="0" w:color="auto"/>
      </w:divBdr>
      <w:divsChild>
        <w:div w:id="23285945">
          <w:marLeft w:val="0"/>
          <w:marRight w:val="0"/>
          <w:marTop w:val="0"/>
          <w:marBottom w:val="0"/>
          <w:divBdr>
            <w:top w:val="none" w:sz="0" w:space="0" w:color="auto"/>
            <w:left w:val="none" w:sz="0" w:space="0" w:color="auto"/>
            <w:bottom w:val="single" w:sz="2" w:space="8" w:color="31424B"/>
            <w:right w:val="none" w:sz="0" w:space="0" w:color="auto"/>
          </w:divBdr>
          <w:divsChild>
            <w:div w:id="1427338278">
              <w:marLeft w:val="270"/>
              <w:marRight w:val="0"/>
              <w:marTop w:val="0"/>
              <w:marBottom w:val="0"/>
              <w:divBdr>
                <w:top w:val="none" w:sz="0" w:space="0" w:color="auto"/>
                <w:left w:val="none" w:sz="0" w:space="0" w:color="auto"/>
                <w:bottom w:val="none" w:sz="0" w:space="0" w:color="auto"/>
                <w:right w:val="none" w:sz="0" w:space="0" w:color="auto"/>
              </w:divBdr>
            </w:div>
          </w:divsChild>
        </w:div>
        <w:div w:id="688332378">
          <w:marLeft w:val="0"/>
          <w:marRight w:val="0"/>
          <w:marTop w:val="0"/>
          <w:marBottom w:val="0"/>
          <w:divBdr>
            <w:top w:val="none" w:sz="0" w:space="0" w:color="auto"/>
            <w:left w:val="none" w:sz="0" w:space="0" w:color="auto"/>
            <w:bottom w:val="single" w:sz="2" w:space="8" w:color="31424B"/>
            <w:right w:val="none" w:sz="0" w:space="0" w:color="auto"/>
          </w:divBdr>
          <w:divsChild>
            <w:div w:id="149179706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sChild>
        <w:div w:id="546797796">
          <w:marLeft w:val="270"/>
          <w:marRight w:val="0"/>
          <w:marTop w:val="0"/>
          <w:marBottom w:val="0"/>
          <w:divBdr>
            <w:top w:val="none" w:sz="0" w:space="0" w:color="auto"/>
            <w:left w:val="none" w:sz="0" w:space="0" w:color="auto"/>
            <w:bottom w:val="none" w:sz="0" w:space="0" w:color="auto"/>
            <w:right w:val="none" w:sz="0" w:space="0" w:color="auto"/>
          </w:divBdr>
        </w:div>
      </w:divsChild>
    </w:div>
    <w:div w:id="1837184377">
      <w:bodyDiv w:val="1"/>
      <w:marLeft w:val="0"/>
      <w:marRight w:val="0"/>
      <w:marTop w:val="0"/>
      <w:marBottom w:val="0"/>
      <w:divBdr>
        <w:top w:val="none" w:sz="0" w:space="0" w:color="auto"/>
        <w:left w:val="none" w:sz="0" w:space="0" w:color="auto"/>
        <w:bottom w:val="none" w:sz="0" w:space="0" w:color="auto"/>
        <w:right w:val="none" w:sz="0" w:space="0" w:color="auto"/>
      </w:divBdr>
    </w:div>
    <w:div w:id="1876113120">
      <w:bodyDiv w:val="1"/>
      <w:marLeft w:val="0"/>
      <w:marRight w:val="0"/>
      <w:marTop w:val="0"/>
      <w:marBottom w:val="0"/>
      <w:divBdr>
        <w:top w:val="none" w:sz="0" w:space="0" w:color="auto"/>
        <w:left w:val="none" w:sz="0" w:space="0" w:color="auto"/>
        <w:bottom w:val="none" w:sz="0" w:space="0" w:color="auto"/>
        <w:right w:val="none" w:sz="0" w:space="0" w:color="auto"/>
      </w:divBdr>
      <w:divsChild>
        <w:div w:id="950431985">
          <w:marLeft w:val="270"/>
          <w:marRight w:val="0"/>
          <w:marTop w:val="0"/>
          <w:marBottom w:val="0"/>
          <w:divBdr>
            <w:top w:val="none" w:sz="0" w:space="0" w:color="auto"/>
            <w:left w:val="none" w:sz="0" w:space="0" w:color="auto"/>
            <w:bottom w:val="none" w:sz="0" w:space="0" w:color="auto"/>
            <w:right w:val="none" w:sz="0" w:space="0" w:color="auto"/>
          </w:divBdr>
        </w:div>
      </w:divsChild>
    </w:div>
    <w:div w:id="1907371388">
      <w:bodyDiv w:val="1"/>
      <w:marLeft w:val="0"/>
      <w:marRight w:val="0"/>
      <w:marTop w:val="0"/>
      <w:marBottom w:val="0"/>
      <w:divBdr>
        <w:top w:val="none" w:sz="0" w:space="0" w:color="auto"/>
        <w:left w:val="none" w:sz="0" w:space="0" w:color="auto"/>
        <w:bottom w:val="none" w:sz="0" w:space="0" w:color="auto"/>
        <w:right w:val="none" w:sz="0" w:space="0" w:color="auto"/>
      </w:divBdr>
    </w:div>
    <w:div w:id="1940944962">
      <w:bodyDiv w:val="1"/>
      <w:marLeft w:val="0"/>
      <w:marRight w:val="0"/>
      <w:marTop w:val="0"/>
      <w:marBottom w:val="0"/>
      <w:divBdr>
        <w:top w:val="none" w:sz="0" w:space="0" w:color="auto"/>
        <w:left w:val="none" w:sz="0" w:space="0" w:color="auto"/>
        <w:bottom w:val="none" w:sz="0" w:space="0" w:color="auto"/>
        <w:right w:val="none" w:sz="0" w:space="0" w:color="auto"/>
      </w:divBdr>
      <w:divsChild>
        <w:div w:id="387070469">
          <w:marLeft w:val="270"/>
          <w:marRight w:val="0"/>
          <w:marTop w:val="0"/>
          <w:marBottom w:val="0"/>
          <w:divBdr>
            <w:top w:val="none" w:sz="0" w:space="0" w:color="auto"/>
            <w:left w:val="none" w:sz="0" w:space="0" w:color="auto"/>
            <w:bottom w:val="none" w:sz="0" w:space="0" w:color="auto"/>
            <w:right w:val="none" w:sz="0" w:space="0" w:color="auto"/>
          </w:divBdr>
        </w:div>
      </w:divsChild>
    </w:div>
    <w:div w:id="1944341869">
      <w:bodyDiv w:val="1"/>
      <w:marLeft w:val="0"/>
      <w:marRight w:val="0"/>
      <w:marTop w:val="0"/>
      <w:marBottom w:val="0"/>
      <w:divBdr>
        <w:top w:val="none" w:sz="0" w:space="0" w:color="auto"/>
        <w:left w:val="none" w:sz="0" w:space="0" w:color="auto"/>
        <w:bottom w:val="none" w:sz="0" w:space="0" w:color="auto"/>
        <w:right w:val="none" w:sz="0" w:space="0" w:color="auto"/>
      </w:divBdr>
      <w:divsChild>
        <w:div w:id="2092241117">
          <w:marLeft w:val="270"/>
          <w:marRight w:val="0"/>
          <w:marTop w:val="0"/>
          <w:marBottom w:val="0"/>
          <w:divBdr>
            <w:top w:val="none" w:sz="0" w:space="0" w:color="auto"/>
            <w:left w:val="none" w:sz="0" w:space="0" w:color="auto"/>
            <w:bottom w:val="single" w:sz="6" w:space="9" w:color="B9C9D0"/>
            <w:right w:val="none" w:sz="0" w:space="0" w:color="auto"/>
          </w:divBdr>
        </w:div>
      </w:divsChild>
    </w:div>
    <w:div w:id="1985547728">
      <w:bodyDiv w:val="1"/>
      <w:marLeft w:val="0"/>
      <w:marRight w:val="0"/>
      <w:marTop w:val="0"/>
      <w:marBottom w:val="0"/>
      <w:divBdr>
        <w:top w:val="none" w:sz="0" w:space="0" w:color="auto"/>
        <w:left w:val="none" w:sz="0" w:space="0" w:color="auto"/>
        <w:bottom w:val="none" w:sz="0" w:space="0" w:color="auto"/>
        <w:right w:val="none" w:sz="0" w:space="0" w:color="auto"/>
      </w:divBdr>
      <w:divsChild>
        <w:div w:id="155850223">
          <w:marLeft w:val="270"/>
          <w:marRight w:val="0"/>
          <w:marTop w:val="0"/>
          <w:marBottom w:val="0"/>
          <w:divBdr>
            <w:top w:val="none" w:sz="0" w:space="0" w:color="auto"/>
            <w:left w:val="none" w:sz="0" w:space="0" w:color="auto"/>
            <w:bottom w:val="none" w:sz="0" w:space="0" w:color="auto"/>
            <w:right w:val="none" w:sz="0" w:space="0" w:color="auto"/>
          </w:divBdr>
        </w:div>
      </w:divsChild>
    </w:div>
    <w:div w:id="2115981844">
      <w:bodyDiv w:val="1"/>
      <w:marLeft w:val="0"/>
      <w:marRight w:val="0"/>
      <w:marTop w:val="0"/>
      <w:marBottom w:val="0"/>
      <w:divBdr>
        <w:top w:val="none" w:sz="0" w:space="0" w:color="auto"/>
        <w:left w:val="none" w:sz="0" w:space="0" w:color="auto"/>
        <w:bottom w:val="none" w:sz="0" w:space="0" w:color="auto"/>
        <w:right w:val="none" w:sz="0" w:space="0" w:color="auto"/>
      </w:divBdr>
      <w:divsChild>
        <w:div w:id="371734615">
          <w:marLeft w:val="270"/>
          <w:marRight w:val="0"/>
          <w:marTop w:val="0"/>
          <w:marBottom w:val="0"/>
          <w:divBdr>
            <w:top w:val="none" w:sz="0" w:space="0" w:color="auto"/>
            <w:left w:val="none" w:sz="0" w:space="0" w:color="auto"/>
            <w:bottom w:val="none" w:sz="0" w:space="0" w:color="auto"/>
            <w:right w:val="none" w:sz="0" w:space="0" w:color="auto"/>
          </w:divBdr>
        </w:div>
      </w:divsChild>
    </w:div>
    <w:div w:id="2123449781">
      <w:bodyDiv w:val="1"/>
      <w:marLeft w:val="0"/>
      <w:marRight w:val="0"/>
      <w:marTop w:val="0"/>
      <w:marBottom w:val="0"/>
      <w:divBdr>
        <w:top w:val="none" w:sz="0" w:space="0" w:color="auto"/>
        <w:left w:val="none" w:sz="0" w:space="0" w:color="auto"/>
        <w:bottom w:val="none" w:sz="0" w:space="0" w:color="auto"/>
        <w:right w:val="none" w:sz="0" w:space="0" w:color="auto"/>
      </w:divBdr>
      <w:divsChild>
        <w:div w:id="1510679561">
          <w:marLeft w:val="270"/>
          <w:marRight w:val="0"/>
          <w:marTop w:val="0"/>
          <w:marBottom w:val="0"/>
          <w:divBdr>
            <w:top w:val="none" w:sz="0" w:space="0" w:color="auto"/>
            <w:left w:val="none" w:sz="0" w:space="0" w:color="auto"/>
            <w:bottom w:val="none" w:sz="0" w:space="0" w:color="auto"/>
            <w:right w:val="none" w:sz="0" w:space="0" w:color="auto"/>
          </w:divBdr>
        </w:div>
      </w:divsChild>
    </w:div>
    <w:div w:id="214276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ms7.v.group/Content/Vessel_Management_System/Plans/Mooring_Line_Management_Plan/Mooring_Line_Management_Plan.htm" TargetMode="External"/><Relationship Id="rId13" Type="http://schemas.openxmlformats.org/officeDocument/2006/relationships/hyperlink" Target="Supporting%20Documents/Appendix__-_Mooring_Force_Calculations_-_Synthetic_Lines.xlsx"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ms7.v.group/Content/Vessel_Management_System/Plans/Mooring_Line_Management_Plan/Appendix__-_Mooring_Force_Calculations_-_Synthetic_Lines.xls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Supporting%20Documents/Appendix_-_Mooring_Force_Calculations_-_Mooring_Using_Wires.xls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C2D1541CA34E4C9350F01FF6411CBA"/>
        <w:category>
          <w:name w:val="General"/>
          <w:gallery w:val="placeholder"/>
        </w:category>
        <w:types>
          <w:type w:val="bbPlcHdr"/>
        </w:types>
        <w:behaviors>
          <w:behavior w:val="content"/>
        </w:behaviors>
        <w:guid w:val="{EB597C6A-77A8-495A-9798-FC0385828AEF}"/>
      </w:docPartPr>
      <w:docPartBody>
        <w:p w:rsidR="004275D7" w:rsidRDefault="004275D7" w:rsidP="004275D7">
          <w:pPr>
            <w:pStyle w:val="8EC2D1541CA34E4C9350F01FF6411CBA"/>
          </w:pPr>
          <w:r w:rsidRPr="00D579C4">
            <w:rPr>
              <w:rStyle w:val="PlaceholderText"/>
            </w:rPr>
            <w:t>[Title]</w:t>
          </w:r>
        </w:p>
      </w:docPartBody>
    </w:docPart>
    <w:docPart>
      <w:docPartPr>
        <w:name w:val="7363E86E28B94CE4B107CD0BE5E74B74"/>
        <w:category>
          <w:name w:val="General"/>
          <w:gallery w:val="placeholder"/>
        </w:category>
        <w:types>
          <w:type w:val="bbPlcHdr"/>
        </w:types>
        <w:behaviors>
          <w:behavior w:val="content"/>
        </w:behaviors>
        <w:guid w:val="{ACB3155B-B121-440B-976A-EDFE99A4675B}"/>
      </w:docPartPr>
      <w:docPartBody>
        <w:p w:rsidR="004275D7" w:rsidRDefault="004275D7" w:rsidP="004275D7">
          <w:pPr>
            <w:pStyle w:val="7363E86E28B94CE4B107CD0BE5E74B74"/>
          </w:pPr>
          <w:r w:rsidRPr="00D579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na">
    <w:altName w:val="Calibri"/>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EEBGDD+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ina Bold">
    <w:altName w:val="Calibri"/>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7"/>
    <w:rsid w:val="000C7577"/>
    <w:rsid w:val="004275D7"/>
    <w:rsid w:val="00483072"/>
    <w:rsid w:val="0049629E"/>
    <w:rsid w:val="00540541"/>
    <w:rsid w:val="00541115"/>
    <w:rsid w:val="00706696"/>
    <w:rsid w:val="0084559C"/>
    <w:rsid w:val="00854AEC"/>
    <w:rsid w:val="008A33EA"/>
    <w:rsid w:val="00955DA8"/>
    <w:rsid w:val="009B3092"/>
    <w:rsid w:val="009C485E"/>
    <w:rsid w:val="00BA2CDF"/>
    <w:rsid w:val="00C6123F"/>
    <w:rsid w:val="00D367AB"/>
    <w:rsid w:val="00E32C50"/>
    <w:rsid w:val="00E43200"/>
    <w:rsid w:val="00E5541E"/>
    <w:rsid w:val="00EA6A53"/>
    <w:rsid w:val="00F57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59C"/>
    <w:rPr>
      <w:color w:val="808080"/>
    </w:rPr>
  </w:style>
  <w:style w:type="paragraph" w:customStyle="1" w:styleId="8EC2D1541CA34E4C9350F01FF6411CBA">
    <w:name w:val="8EC2D1541CA34E4C9350F01FF6411CBA"/>
    <w:rsid w:val="004275D7"/>
  </w:style>
  <w:style w:type="paragraph" w:customStyle="1" w:styleId="7363E86E28B94CE4B107CD0BE5E74B74">
    <w:name w:val="7363E86E28B94CE4B107CD0BE5E74B74"/>
    <w:rsid w:val="00427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B072-A8C5-4DB1-A108-8ED393BF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33</Pages>
  <Words>14945</Words>
  <Characters>85190</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Safety Management Meeting Minutes</vt:lpstr>
    </vt:vector>
  </TitlesOfParts>
  <Company/>
  <LinksUpToDate>false</LinksUpToDate>
  <CharactersWithSpaces>99936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Line Management Plan</dc:title>
  <dc:subject/>
  <dc:creator>Clipatize</dc:creator>
  <cp:keywords/>
  <dc:description/>
  <cp:lastModifiedBy>Rajkaran Singh</cp:lastModifiedBy>
  <cp:revision>295</cp:revision>
  <dcterms:created xsi:type="dcterms:W3CDTF">2023-04-27T07:44:00Z</dcterms:created>
  <dcterms:modified xsi:type="dcterms:W3CDTF">2024-11-13T09:55:00Z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2023-02-20T13:24:34Z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29cdd9c8-2740-4077-b56d-2d11b4d0fed6</vt:lpwstr>
  </property>
  <property fmtid="{D5CDD505-2E9C-101B-9397-08002B2CF9AE}" pid="8" name="MSIP_Label_a2264674-cd8f-466c-b856-e08499a2c724_ContentBits">
    <vt:lpwstr>0</vt:lpwstr>
  </property>
</Properties>
</file>